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52" w:type="dxa"/>
        <w:tblBorders>
          <w:top w:val="single" w:sz="6" w:space="0" w:color="000000"/>
          <w:left w:val="single" w:sz="6" w:space="0" w:color="000000"/>
          <w:bottom w:val="single" w:sz="6" w:space="0" w:color="000000"/>
          <w:right w:val="single" w:sz="6" w:space="0" w:color="000000"/>
        </w:tblBorders>
        <w:shd w:val="clear" w:color="auto" w:fill="F9F9F9"/>
        <w:tblLayout w:type="fixed"/>
        <w:tblCellMar>
          <w:left w:w="0" w:type="dxa"/>
          <w:right w:w="0" w:type="dxa"/>
        </w:tblCellMar>
        <w:tblLook w:val="04A0"/>
      </w:tblPr>
      <w:tblGrid>
        <w:gridCol w:w="1291"/>
        <w:gridCol w:w="8632"/>
      </w:tblGrid>
      <w:tr w:rsidR="00540E12" w:rsidRPr="00540E12"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Paziņojuma formas kolonnas n</w:t>
            </w:r>
            <w:r w:rsidRPr="00540E12">
              <w:rPr>
                <w:rFonts w:ascii="Times New Roman" w:eastAsia="Times New Roman" w:hAnsi="Times New Roman" w:cs="Times New Roman"/>
                <w:color w:val="000000"/>
                <w:sz w:val="24"/>
                <w:szCs w:val="24"/>
                <w:lang w:eastAsia="lv-LV"/>
              </w:rPr>
              <w:t>r.</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ind w:left="-30"/>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Norādāmā informācija</w:t>
            </w:r>
          </w:p>
        </w:tc>
      </w:tr>
      <w:tr w:rsidR="00540E12" w:rsidRPr="00540E12"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2.</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 xml:space="preserve">Biedrības, nodibinājuma, ārstniecības iestādes nosaukums, kurām sniegts materiālais atbalsts speciālistu dalībai pasākumos. Ārstniecības iestādes nosaukumu norāda atbilstoši  Ārstniecības iestāžu reģistrā iekļautajam nosaukumam (pieejams </w:t>
            </w:r>
            <w:hyperlink r:id="rId4" w:history="1">
              <w:r w:rsidRPr="00540E12">
                <w:rPr>
                  <w:rStyle w:val="Hyperlink"/>
                  <w:rFonts w:ascii="Times New Roman" w:eastAsia="Times New Roman" w:hAnsi="Times New Roman" w:cs="Times New Roman"/>
                  <w:sz w:val="24"/>
                  <w:szCs w:val="24"/>
                  <w:lang w:eastAsia="lv-LV"/>
                </w:rPr>
                <w:t>Veselības inspekcijas reģistru portālā</w:t>
              </w:r>
            </w:hyperlink>
            <w:r>
              <w:rPr>
                <w:rFonts w:ascii="Times New Roman" w:eastAsia="Times New Roman" w:hAnsi="Times New Roman" w:cs="Times New Roman"/>
                <w:color w:val="000000"/>
                <w:sz w:val="24"/>
                <w:szCs w:val="24"/>
                <w:lang w:eastAsia="lv-LV"/>
              </w:rPr>
              <w:t>)</w:t>
            </w:r>
            <w:r w:rsidRPr="00540E12">
              <w:rPr>
                <w:rFonts w:ascii="Times New Roman" w:eastAsia="Times New Roman" w:hAnsi="Times New Roman" w:cs="Times New Roman"/>
                <w:color w:val="000000"/>
                <w:sz w:val="24"/>
                <w:szCs w:val="24"/>
                <w:lang w:eastAsia="lv-LV"/>
              </w:rPr>
              <w:t>.</w:t>
            </w:r>
          </w:p>
        </w:tc>
      </w:tr>
      <w:tr w:rsidR="00540E12" w:rsidRPr="00540E12" w:rsidTr="00540E12">
        <w:trPr>
          <w:trHeight w:val="562"/>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3.</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sz w:val="24"/>
                <w:szCs w:val="24"/>
                <w:lang w:eastAsia="lv-LV"/>
              </w:rPr>
              <w:t xml:space="preserve">Ārstniecības iestādes, nodibinājuma vai biedrības, kurai sniegts materiālais atbalsts speciālistu dalībai pasākumos, reģistrācijas numurs (pieejams Lursoft uzņēmumu datu bāzē </w:t>
            </w:r>
            <w:hyperlink r:id="rId5" w:history="1">
              <w:r w:rsidRPr="00540E12">
                <w:rPr>
                  <w:rFonts w:ascii="Times New Roman" w:eastAsia="Times New Roman" w:hAnsi="Times New Roman" w:cs="Times New Roman"/>
                  <w:color w:val="0000FF"/>
                  <w:sz w:val="24"/>
                  <w:szCs w:val="24"/>
                  <w:u w:val="single"/>
                  <w:lang w:eastAsia="lv-LV"/>
                </w:rPr>
                <w:t>www.lursoft.lv</w:t>
              </w:r>
            </w:hyperlink>
            <w:r w:rsidRPr="00540E12">
              <w:rPr>
                <w:rFonts w:ascii="Times New Roman" w:eastAsia="Times New Roman" w:hAnsi="Times New Roman" w:cs="Times New Roman"/>
                <w:sz w:val="24"/>
                <w:szCs w:val="24"/>
                <w:lang w:eastAsia="lv-LV"/>
              </w:rPr>
              <w:t xml:space="preserve">) </w:t>
            </w:r>
          </w:p>
        </w:tc>
      </w:tr>
      <w:tr w:rsidR="00540E12" w:rsidRPr="00540E12"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4.</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 xml:space="preserve">Biedrības, nodibinājuma, ārstniecības iestādes juridiskā adrese. (pieejams Lursoft uzņēmumu datu bāzē </w:t>
            </w:r>
            <w:hyperlink r:id="rId6" w:history="1">
              <w:r w:rsidRPr="00540E12">
                <w:rPr>
                  <w:rFonts w:ascii="Times New Roman" w:eastAsia="Times New Roman" w:hAnsi="Times New Roman" w:cs="Times New Roman"/>
                  <w:color w:val="0000FF"/>
                  <w:sz w:val="24"/>
                  <w:szCs w:val="24"/>
                  <w:u w:val="single"/>
                  <w:lang w:eastAsia="lv-LV"/>
                </w:rPr>
                <w:t>www.lursoft.lv</w:t>
              </w:r>
            </w:hyperlink>
            <w:r w:rsidRPr="00540E12">
              <w:rPr>
                <w:rFonts w:ascii="Times New Roman" w:eastAsia="Times New Roman" w:hAnsi="Times New Roman" w:cs="Times New Roman"/>
                <w:color w:val="000000"/>
                <w:sz w:val="24"/>
                <w:szCs w:val="24"/>
                <w:lang w:eastAsia="lv-LV"/>
              </w:rPr>
              <w:t>)</w:t>
            </w:r>
          </w:p>
        </w:tc>
      </w:tr>
      <w:tr w:rsidR="00540E12" w:rsidRPr="00540E12"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5.</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Pilnais pasākuma nosaukums, neizmantojot saīsinājumus</w:t>
            </w:r>
          </w:p>
        </w:tc>
      </w:tr>
      <w:tr w:rsidR="00540E12" w:rsidRPr="00540E12"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6.</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Pasākuma norises vieta (adrese)</w:t>
            </w:r>
          </w:p>
        </w:tc>
      </w:tr>
      <w:tr w:rsidR="00540E12" w:rsidRPr="00540E12"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7.</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 xml:space="preserve">Pasākuma norises datums - </w:t>
            </w:r>
            <w:proofErr w:type="spellStart"/>
            <w:r w:rsidRPr="00540E12">
              <w:rPr>
                <w:rFonts w:ascii="Times New Roman" w:eastAsia="Times New Roman" w:hAnsi="Times New Roman" w:cs="Times New Roman"/>
                <w:color w:val="000000"/>
                <w:sz w:val="24"/>
                <w:szCs w:val="24"/>
                <w:lang w:eastAsia="lv-LV"/>
              </w:rPr>
              <w:t>dd.mm.gggg</w:t>
            </w:r>
            <w:proofErr w:type="spellEnd"/>
            <w:r w:rsidRPr="00540E12">
              <w:rPr>
                <w:rFonts w:ascii="Times New Roman" w:eastAsia="Times New Roman" w:hAnsi="Times New Roman" w:cs="Times New Roman"/>
                <w:color w:val="000000"/>
                <w:sz w:val="24"/>
                <w:szCs w:val="24"/>
                <w:lang w:eastAsia="lv-LV"/>
              </w:rPr>
              <w:t>.</w:t>
            </w:r>
          </w:p>
        </w:tc>
      </w:tr>
      <w:tr w:rsidR="00540E12" w:rsidRPr="00540E12" w:rsidTr="00540E12">
        <w:trPr>
          <w:trHeight w:val="377"/>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8.</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sz w:val="24"/>
                <w:szCs w:val="24"/>
                <w:lang w:eastAsia="lv-LV"/>
              </w:rPr>
              <w:t>Pieaicinātā lektora vai konsultanta vārds</w:t>
            </w:r>
          </w:p>
        </w:tc>
      </w:tr>
      <w:tr w:rsidR="00540E12" w:rsidRPr="00540E12" w:rsidTr="00540E12">
        <w:trPr>
          <w:trHeight w:val="377"/>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9.</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sz w:val="24"/>
                <w:szCs w:val="24"/>
                <w:lang w:eastAsia="lv-LV"/>
              </w:rPr>
              <w:t>Pieaicinātā lektora vai konsultanta uzvārds</w:t>
            </w:r>
          </w:p>
        </w:tc>
      </w:tr>
      <w:tr w:rsidR="00540E12" w:rsidRPr="00540E12"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10.</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Pieaicinātā lektora vai konsultanta specialitāte</w:t>
            </w:r>
          </w:p>
        </w:tc>
      </w:tr>
      <w:tr w:rsidR="00540E12" w:rsidRPr="00540E12"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11.</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Speciālista vārds, kas piedalās pasākumā</w:t>
            </w:r>
          </w:p>
        </w:tc>
      </w:tr>
      <w:tr w:rsidR="00540E12" w:rsidRPr="00540E12"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12.</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Speciālista uzvārds, kas piedalās pasākumā</w:t>
            </w:r>
          </w:p>
        </w:tc>
      </w:tr>
      <w:tr w:rsidR="00540E12" w:rsidRPr="00540E12"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13.</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Pasākuma dalībnieka specialitāte</w:t>
            </w:r>
          </w:p>
        </w:tc>
      </w:tr>
      <w:tr w:rsidR="00540E12" w:rsidRPr="00540E12"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14.</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sz w:val="24"/>
                <w:szCs w:val="24"/>
                <w:lang w:eastAsia="lv-LV"/>
              </w:rPr>
              <w:t>Atbalsta mērķis speciālista dalībai pasākumā (norāda katram materiāla vai cita veida saņēmējam atsevišķi)</w:t>
            </w:r>
          </w:p>
        </w:tc>
      </w:tr>
      <w:tr w:rsidR="00540E12" w:rsidRPr="00540E12"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15.</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sz w:val="24"/>
                <w:szCs w:val="24"/>
                <w:lang w:eastAsia="lv-LV"/>
              </w:rPr>
              <w:t>Atbalsta apjoms naudas izteiksmē, kas sniegts speciālista dalībai pasākumā</w:t>
            </w:r>
          </w:p>
        </w:tc>
      </w:tr>
      <w:tr w:rsidR="00540E12" w:rsidRPr="00540E12" w:rsidTr="00540E12">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240" w:lineRule="auto"/>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16.</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Pieaicinātajam lektoram vai konsultantam izmaksātā atlīdzība (neto)</w:t>
            </w:r>
          </w:p>
        </w:tc>
      </w:tr>
      <w:tr w:rsidR="00540E12" w:rsidRPr="00540E12" w:rsidTr="00540E12">
        <w:trPr>
          <w:trHeight w:val="163"/>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163" w:lineRule="atLeast"/>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17.</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Kopējās pasākuma organizēšanas un norises izmaksas               (izņemot 16.kolonnā minēto atlīdzību) iekļaujot izdevumus ēdināšanai, telpu nomai, tehniskajam aprīkojumam, samaksu trešajai personai (ja tāda iesaistīta), samaksu par pasākuma pieteikuma izskatīšanu, izdevumus dalību apstiprinošu dokumentu sagatavošanai, stenda vietas nomas maksu cita rīkotāja pasākumā</w:t>
            </w:r>
          </w:p>
        </w:tc>
      </w:tr>
      <w:tr w:rsidR="00540E12" w:rsidRPr="00540E12" w:rsidTr="00540E12">
        <w:trPr>
          <w:trHeight w:val="163"/>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163" w:lineRule="atLeast"/>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18.</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15. 16. un 17. kolonnu kopējais apjoms</w:t>
            </w:r>
          </w:p>
        </w:tc>
      </w:tr>
      <w:tr w:rsidR="00540E12" w:rsidRPr="00540E12" w:rsidTr="00540E12">
        <w:trPr>
          <w:trHeight w:val="163"/>
        </w:trPr>
        <w:tc>
          <w:tcPr>
            <w:tcW w:w="1291"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100" w:beforeAutospacing="1" w:after="0" w:line="163" w:lineRule="atLeast"/>
              <w:jc w:val="center"/>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19.</w:t>
            </w:r>
          </w:p>
        </w:tc>
        <w:tc>
          <w:tcPr>
            <w:tcW w:w="8632" w:type="dxa"/>
            <w:tcBorders>
              <w:top w:val="single" w:sz="6" w:space="0" w:color="000000"/>
              <w:left w:val="single" w:sz="6" w:space="0" w:color="000000"/>
              <w:bottom w:val="single" w:sz="6" w:space="0" w:color="000000"/>
              <w:right w:val="single" w:sz="6" w:space="0" w:color="000000"/>
            </w:tcBorders>
            <w:shd w:val="clear" w:color="auto" w:fill="F9F9F9"/>
            <w:tcMar>
              <w:top w:w="15" w:type="dxa"/>
              <w:left w:w="15" w:type="dxa"/>
              <w:bottom w:w="15" w:type="dxa"/>
              <w:right w:w="15" w:type="dxa"/>
            </w:tcMar>
            <w:vAlign w:val="center"/>
            <w:hideMark/>
          </w:tcPr>
          <w:p w:rsidR="00540E12" w:rsidRPr="00540E12" w:rsidRDefault="00540E12" w:rsidP="00540E12">
            <w:pPr>
              <w:spacing w:before="80" w:after="80" w:line="240" w:lineRule="auto"/>
              <w:rPr>
                <w:rFonts w:ascii="Times New Roman" w:eastAsia="Times New Roman" w:hAnsi="Times New Roman" w:cs="Times New Roman"/>
                <w:sz w:val="24"/>
                <w:szCs w:val="24"/>
                <w:lang w:eastAsia="lv-LV"/>
              </w:rPr>
            </w:pPr>
            <w:r w:rsidRPr="00540E12">
              <w:rPr>
                <w:rFonts w:ascii="Times New Roman" w:eastAsia="Times New Roman" w:hAnsi="Times New Roman" w:cs="Times New Roman"/>
                <w:color w:val="000000"/>
                <w:sz w:val="24"/>
                <w:szCs w:val="24"/>
                <w:lang w:eastAsia="lv-LV"/>
              </w:rPr>
              <w:t>Informācija, kas nav pievienojama nevienā  no kolonnām vai paskaidro esošo paziņojuma rindu</w:t>
            </w:r>
          </w:p>
        </w:tc>
      </w:tr>
    </w:tbl>
    <w:p w:rsidR="0036215A" w:rsidRDefault="0036215A"/>
    <w:sectPr w:rsidR="0036215A" w:rsidSect="00540E12">
      <w:pgSz w:w="11906" w:h="16838"/>
      <w:pgMar w:top="1440" w:right="1134"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E12"/>
    <w:rsid w:val="0036215A"/>
    <w:rsid w:val="00540E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E12"/>
    <w:rPr>
      <w:color w:val="0000FF"/>
      <w:u w:val="single"/>
    </w:rPr>
  </w:style>
</w:styles>
</file>

<file path=word/webSettings.xml><?xml version="1.0" encoding="utf-8"?>
<w:webSettings xmlns:r="http://schemas.openxmlformats.org/officeDocument/2006/relationships" xmlns:w="http://schemas.openxmlformats.org/wordprocessingml/2006/main">
  <w:divs>
    <w:div w:id="14529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rsoft.lv" TargetMode="External"/><Relationship Id="rId5" Type="http://schemas.openxmlformats.org/officeDocument/2006/relationships/hyperlink" Target="http://www.lursoft.lv" TargetMode="External"/><Relationship Id="rId4" Type="http://schemas.openxmlformats.org/officeDocument/2006/relationships/hyperlink" Target="https://registri.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1256</Words>
  <Characters>716</Characters>
  <Application>Microsoft Office Word</Application>
  <DocSecurity>0</DocSecurity>
  <Lines>5</Lines>
  <Paragraphs>3</Paragraphs>
  <ScaleCrop>false</ScaleCrop>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arnisb</dc:creator>
  <cp:lastModifiedBy>arnisb</cp:lastModifiedBy>
  <cp:revision>1</cp:revision>
  <dcterms:created xsi:type="dcterms:W3CDTF">2020-10-01T09:14:00Z</dcterms:created>
  <dcterms:modified xsi:type="dcterms:W3CDTF">2020-10-01T09:23:00Z</dcterms:modified>
</cp:coreProperties>
</file>