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6EC" w:rsidRPr="006C5D5C" w:rsidRDefault="000676EC" w:rsidP="001F596E">
      <w:pPr>
        <w:pStyle w:val="dz3"/>
        <w:rPr>
          <w:sz w:val="32"/>
          <w:szCs w:val="32"/>
        </w:rPr>
      </w:pPr>
      <w:bookmarkStart w:id="0" w:name="_Toc225160162"/>
      <w:r w:rsidRPr="006C5D5C">
        <w:t>Ludzas rajon</w:t>
      </w:r>
      <w:bookmarkEnd w:id="0"/>
      <w:r w:rsidRPr="006C5D5C">
        <w:t>s</w:t>
      </w:r>
    </w:p>
    <w:p w:rsidR="000676EC" w:rsidRPr="006C5D5C" w:rsidRDefault="000676EC" w:rsidP="001F596E">
      <w:pPr>
        <w:ind w:firstLine="709"/>
        <w:jc w:val="both"/>
        <w:rPr>
          <w:sz w:val="28"/>
          <w:szCs w:val="28"/>
          <w:lang w:val="lv-LV"/>
        </w:rPr>
      </w:pPr>
    </w:p>
    <w:p w:rsidR="000676EC" w:rsidRPr="006C5D5C" w:rsidRDefault="000676EC" w:rsidP="001F596E">
      <w:pPr>
        <w:ind w:firstLine="709"/>
        <w:jc w:val="both"/>
        <w:rPr>
          <w:sz w:val="28"/>
          <w:szCs w:val="28"/>
          <w:lang w:val="lv-LV"/>
        </w:rPr>
      </w:pPr>
      <w:r w:rsidRPr="006C5D5C">
        <w:rPr>
          <w:sz w:val="28"/>
          <w:szCs w:val="28"/>
          <w:lang w:val="lv-LV"/>
        </w:rPr>
        <w:t>2009.gadā auditmonitoringa programmas ietvaros tika izmeklēti 6 Ludzas rajona dzeramā ūdens paraugi (9.tab.).</w:t>
      </w:r>
    </w:p>
    <w:p w:rsidR="000676EC" w:rsidRPr="006C5D5C" w:rsidRDefault="000676EC" w:rsidP="00C97EDC">
      <w:pPr>
        <w:ind w:firstLine="709"/>
        <w:jc w:val="right"/>
        <w:rPr>
          <w:sz w:val="28"/>
          <w:szCs w:val="28"/>
          <w:lang w:val="lv-LV"/>
        </w:rPr>
      </w:pPr>
      <w:r w:rsidRPr="006C5D5C">
        <w:rPr>
          <w:sz w:val="28"/>
          <w:szCs w:val="28"/>
          <w:lang w:val="lv-LV"/>
        </w:rPr>
        <w:t>9.tabula</w:t>
      </w:r>
    </w:p>
    <w:p w:rsidR="000676EC" w:rsidRPr="006C5D5C" w:rsidRDefault="000676EC" w:rsidP="00C97EDC">
      <w:pPr>
        <w:ind w:firstLine="709"/>
        <w:jc w:val="center"/>
        <w:rPr>
          <w:lang w:val="lv-LV"/>
        </w:rPr>
      </w:pPr>
      <w:r w:rsidRPr="006C5D5C">
        <w:rPr>
          <w:sz w:val="28"/>
          <w:szCs w:val="28"/>
          <w:lang w:val="lv-LV"/>
        </w:rPr>
        <w:t xml:space="preserve">Dzeramā ūdens kvalitātes neatbilstības gadījumi Ludzas rajona </w:t>
      </w:r>
      <w:r w:rsidRPr="006C5D5C">
        <w:rPr>
          <w:lang w:val="lv-LV"/>
        </w:rPr>
        <w:t>(saskaņā ar auditmonitoringa datiem)</w:t>
      </w:r>
    </w:p>
    <w:p w:rsidR="000676EC" w:rsidRPr="006C5D5C" w:rsidRDefault="000676EC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0676EC" w:rsidRPr="006C5D5C">
        <w:trPr>
          <w:trHeight w:val="20"/>
        </w:trPr>
        <w:tc>
          <w:tcPr>
            <w:tcW w:w="567" w:type="dxa"/>
          </w:tcPr>
          <w:p w:rsidR="000676EC" w:rsidRPr="006C5D5C" w:rsidRDefault="000676EC" w:rsidP="007846CD">
            <w:pPr>
              <w:rPr>
                <w:lang w:val="lv-LV"/>
              </w:rPr>
            </w:pPr>
            <w:r w:rsidRPr="006C5D5C">
              <w:rPr>
                <w:sz w:val="22"/>
                <w:szCs w:val="22"/>
                <w:lang w:val="lv-LV"/>
              </w:rPr>
              <w:t>Nr.</w:t>
            </w:r>
          </w:p>
          <w:p w:rsidR="000676EC" w:rsidRPr="006C5D5C" w:rsidRDefault="000676EC" w:rsidP="007846CD">
            <w:pPr>
              <w:rPr>
                <w:lang w:val="lv-LV"/>
              </w:rPr>
            </w:pPr>
            <w:r w:rsidRPr="006C5D5C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lang w:val="lv-LV"/>
              </w:rPr>
              <w:t>Ūdensapgādes uzņēmums</w:t>
            </w:r>
          </w:p>
          <w:p w:rsidR="000676EC" w:rsidRPr="006C5D5C" w:rsidRDefault="000676EC" w:rsidP="007846CD">
            <w:pPr>
              <w:jc w:val="center"/>
              <w:rPr>
                <w:b/>
                <w:bCs/>
                <w:lang w:val="lv-LV"/>
              </w:rPr>
            </w:pPr>
            <w:r w:rsidRPr="006C5D5C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sz w:val="22"/>
                <w:szCs w:val="22"/>
                <w:lang w:val="lv-LV"/>
              </w:rPr>
              <w:t>Ūdens lietotāju</w:t>
            </w:r>
          </w:p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sz w:val="22"/>
                <w:szCs w:val="22"/>
                <w:lang w:val="lv-LV"/>
              </w:rPr>
              <w:t xml:space="preserve">Par. </w:t>
            </w:r>
          </w:p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0676EC" w:rsidRPr="006C5D5C" w:rsidRDefault="000676EC" w:rsidP="007846CD">
            <w:pPr>
              <w:ind w:left="-108" w:right="-108"/>
              <w:jc w:val="center"/>
              <w:rPr>
                <w:lang w:val="lv-LV"/>
              </w:rPr>
            </w:pPr>
            <w:r w:rsidRPr="006C5D5C">
              <w:rPr>
                <w:lang w:val="lv-LV"/>
              </w:rPr>
              <w:t>Konstatētā neatbilstība</w:t>
            </w:r>
          </w:p>
        </w:tc>
      </w:tr>
      <w:tr w:rsidR="000676EC" w:rsidRPr="006C5D5C">
        <w:trPr>
          <w:trHeight w:val="20"/>
        </w:trPr>
        <w:tc>
          <w:tcPr>
            <w:tcW w:w="567" w:type="dxa"/>
          </w:tcPr>
          <w:p w:rsidR="000676EC" w:rsidRPr="006C5D5C" w:rsidRDefault="000676E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76EC" w:rsidRPr="006C5D5C" w:rsidRDefault="000676EC" w:rsidP="007846CD">
            <w:pPr>
              <w:rPr>
                <w:lang w:val="lv-LV"/>
              </w:rPr>
            </w:pPr>
            <w:r w:rsidRPr="006C5D5C">
              <w:rPr>
                <w:lang w:val="lv-LV"/>
              </w:rPr>
              <w:t>SIA „Zilupes LTD”</w:t>
            </w:r>
          </w:p>
          <w:p w:rsidR="000676EC" w:rsidRPr="006C5D5C" w:rsidRDefault="000676EC" w:rsidP="007846CD">
            <w:pPr>
              <w:rPr>
                <w:lang w:val="lv-LV"/>
              </w:rPr>
            </w:pPr>
            <w:r w:rsidRPr="006C5D5C">
              <w:rPr>
                <w:lang w:val="lv-LV"/>
              </w:rPr>
              <w:t>130,0 m</w:t>
            </w:r>
            <w:r w:rsidRPr="006C5D5C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lang w:val="lv-LV"/>
              </w:rPr>
              <w:t>602</w:t>
            </w:r>
          </w:p>
        </w:tc>
        <w:tc>
          <w:tcPr>
            <w:tcW w:w="2409" w:type="dxa"/>
          </w:tcPr>
          <w:p w:rsidR="000676EC" w:rsidRPr="006C5D5C" w:rsidRDefault="000676EC" w:rsidP="006C5D5C">
            <w:pPr>
              <w:rPr>
                <w:lang w:val="lv-LV"/>
              </w:rPr>
            </w:pPr>
            <w:r w:rsidRPr="006C5D5C">
              <w:rPr>
                <w:lang w:val="lv-LV"/>
              </w:rPr>
              <w:t xml:space="preserve">Brīvkrāns  Brīvības ielā 13, Zilupe, Zilupes novads, </w:t>
            </w:r>
          </w:p>
        </w:tc>
        <w:tc>
          <w:tcPr>
            <w:tcW w:w="567" w:type="dxa"/>
          </w:tcPr>
          <w:p w:rsidR="000676EC" w:rsidRPr="006C5D5C" w:rsidRDefault="000676EC" w:rsidP="007846CD">
            <w:pPr>
              <w:pStyle w:val="Heading2"/>
              <w:jc w:val="center"/>
            </w:pPr>
            <w:r w:rsidRPr="006C5D5C">
              <w:t>1</w:t>
            </w:r>
          </w:p>
        </w:tc>
        <w:tc>
          <w:tcPr>
            <w:tcW w:w="2552" w:type="dxa"/>
          </w:tcPr>
          <w:p w:rsidR="000676EC" w:rsidRPr="006C5D5C" w:rsidRDefault="000676EC" w:rsidP="007846CD">
            <w:pPr>
              <w:pStyle w:val="Heading2"/>
            </w:pPr>
            <w:r w:rsidRPr="006C5D5C">
              <w:t>E.coli  2</w:t>
            </w:r>
            <w:r>
              <w:t xml:space="preserve"> KVV/100ml</w:t>
            </w:r>
            <w:r w:rsidRPr="006C5D5C">
              <w:t xml:space="preserve"> </w:t>
            </w:r>
          </w:p>
          <w:p w:rsidR="000676EC" w:rsidRDefault="000676EC" w:rsidP="00E4557D">
            <w:pPr>
              <w:rPr>
                <w:lang w:val="lv-LV"/>
              </w:rPr>
            </w:pPr>
            <w:r>
              <w:rPr>
                <w:lang w:val="lv-LV"/>
              </w:rPr>
              <w:t>Koliformas baktērijas</w:t>
            </w:r>
            <w:r w:rsidRPr="006C5D5C">
              <w:rPr>
                <w:lang w:val="lv-LV"/>
              </w:rPr>
              <w:t xml:space="preserve"> </w:t>
            </w:r>
          </w:p>
          <w:p w:rsidR="000676EC" w:rsidRPr="006C5D5C" w:rsidRDefault="000676EC" w:rsidP="00E4557D">
            <w:pPr>
              <w:rPr>
                <w:lang w:val="lv-LV"/>
              </w:rPr>
            </w:pPr>
            <w:r w:rsidRPr="006C5D5C">
              <w:rPr>
                <w:lang w:val="lv-LV"/>
              </w:rPr>
              <w:t xml:space="preserve"> 3 </w:t>
            </w:r>
            <w:r>
              <w:t>KVV/100ml</w:t>
            </w:r>
          </w:p>
        </w:tc>
      </w:tr>
      <w:tr w:rsidR="000676EC" w:rsidRPr="006C5D5C">
        <w:trPr>
          <w:trHeight w:val="20"/>
        </w:trPr>
        <w:tc>
          <w:tcPr>
            <w:tcW w:w="567" w:type="dxa"/>
          </w:tcPr>
          <w:p w:rsidR="000676EC" w:rsidRPr="006C5D5C" w:rsidRDefault="000676E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76EC" w:rsidRPr="006C5D5C" w:rsidRDefault="000676EC" w:rsidP="007846CD">
            <w:pPr>
              <w:rPr>
                <w:lang w:val="lv-LV"/>
              </w:rPr>
            </w:pPr>
            <w:r w:rsidRPr="006C5D5C">
              <w:rPr>
                <w:lang w:val="lv-LV"/>
              </w:rPr>
              <w:t>Pasienes pagasta padome</w:t>
            </w:r>
          </w:p>
          <w:p w:rsidR="000676EC" w:rsidRPr="006C5D5C" w:rsidRDefault="000676EC" w:rsidP="007846CD">
            <w:pPr>
              <w:rPr>
                <w:vertAlign w:val="superscript"/>
                <w:lang w:val="lv-LV"/>
              </w:rPr>
            </w:pPr>
            <w:r w:rsidRPr="006C5D5C">
              <w:rPr>
                <w:lang w:val="lv-LV"/>
              </w:rPr>
              <w:t>99,1m</w:t>
            </w:r>
            <w:r w:rsidRPr="006C5D5C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lang w:val="lv-LV"/>
              </w:rPr>
              <w:t>209</w:t>
            </w:r>
          </w:p>
        </w:tc>
        <w:tc>
          <w:tcPr>
            <w:tcW w:w="2409" w:type="dxa"/>
          </w:tcPr>
          <w:p w:rsidR="000676EC" w:rsidRPr="006C5D5C" w:rsidRDefault="000676EC" w:rsidP="006C5D5C">
            <w:pPr>
              <w:rPr>
                <w:lang w:val="lv-LV"/>
              </w:rPr>
            </w:pPr>
            <w:r w:rsidRPr="006C5D5C">
              <w:rPr>
                <w:lang w:val="lv-LV"/>
              </w:rPr>
              <w:t>Pasienes pamatskola, pie ēdamzāle, Pasienes c., Pasienes pagasts</w:t>
            </w:r>
          </w:p>
        </w:tc>
        <w:tc>
          <w:tcPr>
            <w:tcW w:w="567" w:type="dxa"/>
          </w:tcPr>
          <w:p w:rsidR="000676EC" w:rsidRPr="006C5D5C" w:rsidRDefault="000676EC" w:rsidP="007846CD">
            <w:pPr>
              <w:pStyle w:val="Heading2"/>
              <w:jc w:val="center"/>
            </w:pPr>
            <w:r w:rsidRPr="006C5D5C">
              <w:t>1</w:t>
            </w:r>
          </w:p>
        </w:tc>
        <w:tc>
          <w:tcPr>
            <w:tcW w:w="2552" w:type="dxa"/>
          </w:tcPr>
          <w:p w:rsidR="000676EC" w:rsidRPr="006C5D5C" w:rsidRDefault="000676EC" w:rsidP="00E4557D">
            <w:pPr>
              <w:pStyle w:val="Heading2"/>
            </w:pPr>
            <w:r w:rsidRPr="006C5D5C">
              <w:t xml:space="preserve">Smarža  3 </w:t>
            </w:r>
          </w:p>
        </w:tc>
      </w:tr>
      <w:tr w:rsidR="000676EC" w:rsidRPr="006C5D5C">
        <w:trPr>
          <w:trHeight w:val="20"/>
        </w:trPr>
        <w:tc>
          <w:tcPr>
            <w:tcW w:w="567" w:type="dxa"/>
          </w:tcPr>
          <w:p w:rsidR="000676EC" w:rsidRPr="006C5D5C" w:rsidRDefault="000676E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76EC" w:rsidRPr="006C5D5C" w:rsidRDefault="000676EC" w:rsidP="007846CD">
            <w:pPr>
              <w:rPr>
                <w:lang w:val="lv-LV"/>
              </w:rPr>
            </w:pPr>
            <w:r w:rsidRPr="006C5D5C">
              <w:rPr>
                <w:lang w:val="lv-LV"/>
              </w:rPr>
              <w:t>Istras pagasta padome</w:t>
            </w:r>
          </w:p>
          <w:p w:rsidR="000676EC" w:rsidRPr="006C5D5C" w:rsidRDefault="000676EC" w:rsidP="007846CD">
            <w:pPr>
              <w:rPr>
                <w:lang w:val="lv-LV"/>
              </w:rPr>
            </w:pPr>
            <w:r w:rsidRPr="006C5D5C">
              <w:rPr>
                <w:lang w:val="lv-LV"/>
              </w:rPr>
              <w:t>82,0m</w:t>
            </w:r>
            <w:r w:rsidRPr="006C5D5C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lang w:val="lv-LV"/>
              </w:rPr>
              <w:t>140</w:t>
            </w:r>
          </w:p>
        </w:tc>
        <w:tc>
          <w:tcPr>
            <w:tcW w:w="2409" w:type="dxa"/>
          </w:tcPr>
          <w:p w:rsidR="000676EC" w:rsidRPr="006C5D5C" w:rsidRDefault="000676EC" w:rsidP="006C5D5C">
            <w:pPr>
              <w:rPr>
                <w:lang w:val="lv-LV"/>
              </w:rPr>
            </w:pPr>
            <w:r w:rsidRPr="006C5D5C">
              <w:rPr>
                <w:lang w:val="lv-LV"/>
              </w:rPr>
              <w:t xml:space="preserve">Dzīvojamā māja Nr.548, dz. nr.5, virtuve, Vecslabadas c., Istras pagasts, </w:t>
            </w:r>
          </w:p>
        </w:tc>
        <w:tc>
          <w:tcPr>
            <w:tcW w:w="567" w:type="dxa"/>
          </w:tcPr>
          <w:p w:rsidR="000676EC" w:rsidRPr="006C5D5C" w:rsidRDefault="000676EC" w:rsidP="007846CD">
            <w:pPr>
              <w:pStyle w:val="Heading2"/>
              <w:jc w:val="center"/>
            </w:pPr>
            <w:r w:rsidRPr="006C5D5C">
              <w:t>1</w:t>
            </w:r>
          </w:p>
        </w:tc>
        <w:tc>
          <w:tcPr>
            <w:tcW w:w="2552" w:type="dxa"/>
          </w:tcPr>
          <w:p w:rsidR="000676EC" w:rsidRPr="006C5D5C" w:rsidRDefault="000676EC" w:rsidP="00E4557D">
            <w:pPr>
              <w:rPr>
                <w:lang w:val="lv-LV"/>
              </w:rPr>
            </w:pPr>
            <w:r w:rsidRPr="006C5D5C">
              <w:rPr>
                <w:lang w:val="lv-LV"/>
              </w:rPr>
              <w:t xml:space="preserve">Dzelzs </w:t>
            </w:r>
            <w:r>
              <w:rPr>
                <w:lang w:val="lv-LV"/>
              </w:rPr>
              <w:t xml:space="preserve"> </w:t>
            </w:r>
            <w:r w:rsidRPr="006C5D5C">
              <w:rPr>
                <w:lang w:val="lv-LV"/>
              </w:rPr>
              <w:t xml:space="preserve"> 0,52</w:t>
            </w:r>
            <w:r>
              <w:rPr>
                <w:lang w:val="lv-LV"/>
              </w:rPr>
              <w:t xml:space="preserve"> mg/l</w:t>
            </w:r>
            <w:r w:rsidRPr="006C5D5C">
              <w:rPr>
                <w:lang w:val="lv-LV"/>
              </w:rPr>
              <w:t xml:space="preserve"> </w:t>
            </w:r>
          </w:p>
        </w:tc>
      </w:tr>
      <w:tr w:rsidR="000676EC" w:rsidRPr="006C5D5C">
        <w:trPr>
          <w:trHeight w:val="20"/>
        </w:trPr>
        <w:tc>
          <w:tcPr>
            <w:tcW w:w="567" w:type="dxa"/>
          </w:tcPr>
          <w:p w:rsidR="000676EC" w:rsidRPr="006C5D5C" w:rsidRDefault="000676E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76EC" w:rsidRPr="006C5D5C" w:rsidRDefault="000676EC" w:rsidP="007846CD">
            <w:pPr>
              <w:rPr>
                <w:lang w:val="lv-LV"/>
              </w:rPr>
            </w:pPr>
            <w:r w:rsidRPr="006C5D5C">
              <w:rPr>
                <w:lang w:val="lv-LV"/>
              </w:rPr>
              <w:t>SIA „Kārsavas namsaimnieks”</w:t>
            </w:r>
          </w:p>
          <w:p w:rsidR="000676EC" w:rsidRPr="006C5D5C" w:rsidRDefault="000676EC" w:rsidP="007846CD">
            <w:pPr>
              <w:rPr>
                <w:lang w:val="lv-LV"/>
              </w:rPr>
            </w:pPr>
            <w:r w:rsidRPr="006C5D5C">
              <w:rPr>
                <w:lang w:val="lv-LV"/>
              </w:rPr>
              <w:t>215,0m</w:t>
            </w:r>
            <w:r w:rsidRPr="006C5D5C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lang w:val="lv-LV"/>
              </w:rPr>
              <w:t>842</w:t>
            </w:r>
          </w:p>
        </w:tc>
        <w:tc>
          <w:tcPr>
            <w:tcW w:w="2409" w:type="dxa"/>
          </w:tcPr>
          <w:p w:rsidR="000676EC" w:rsidRPr="006C5D5C" w:rsidRDefault="000676EC" w:rsidP="006C5D5C">
            <w:pPr>
              <w:rPr>
                <w:lang w:val="lv-LV"/>
              </w:rPr>
            </w:pPr>
            <w:r w:rsidRPr="006C5D5C">
              <w:rPr>
                <w:lang w:val="lv-LV"/>
              </w:rPr>
              <w:t xml:space="preserve">Brīvkrāns Vienības ielā 51, Kārsava, </w:t>
            </w:r>
          </w:p>
        </w:tc>
        <w:tc>
          <w:tcPr>
            <w:tcW w:w="567" w:type="dxa"/>
          </w:tcPr>
          <w:p w:rsidR="000676EC" w:rsidRPr="006C5D5C" w:rsidRDefault="000676EC" w:rsidP="007846CD">
            <w:pPr>
              <w:pStyle w:val="Heading2"/>
              <w:jc w:val="center"/>
            </w:pPr>
            <w:r w:rsidRPr="006C5D5C">
              <w:t>1</w:t>
            </w:r>
          </w:p>
        </w:tc>
        <w:tc>
          <w:tcPr>
            <w:tcW w:w="2552" w:type="dxa"/>
          </w:tcPr>
          <w:p w:rsidR="000676EC" w:rsidRPr="006C5D5C" w:rsidRDefault="000676EC" w:rsidP="007846CD">
            <w:pPr>
              <w:pStyle w:val="Heading2"/>
            </w:pPr>
            <w:r w:rsidRPr="006C5D5C">
              <w:t xml:space="preserve">Dzelzs </w:t>
            </w:r>
            <w:r>
              <w:t xml:space="preserve"> </w:t>
            </w:r>
            <w:r w:rsidRPr="006C5D5C">
              <w:t xml:space="preserve"> 1,7 </w:t>
            </w:r>
            <w:r>
              <w:t>mg/l</w:t>
            </w:r>
          </w:p>
          <w:p w:rsidR="000676EC" w:rsidRPr="006C5D5C" w:rsidRDefault="000676EC" w:rsidP="00E4557D">
            <w:pPr>
              <w:rPr>
                <w:lang w:val="lv-LV"/>
              </w:rPr>
            </w:pPr>
            <w:r w:rsidRPr="006C5D5C">
              <w:rPr>
                <w:lang w:val="lv-LV"/>
              </w:rPr>
              <w:t xml:space="preserve">Smarža </w:t>
            </w:r>
            <w:r>
              <w:rPr>
                <w:lang w:val="lv-LV"/>
              </w:rPr>
              <w:t xml:space="preserve"> </w:t>
            </w:r>
            <w:r w:rsidRPr="006C5D5C">
              <w:rPr>
                <w:lang w:val="lv-LV"/>
              </w:rPr>
              <w:t xml:space="preserve"> 3 </w:t>
            </w:r>
          </w:p>
        </w:tc>
      </w:tr>
      <w:tr w:rsidR="000676EC" w:rsidRPr="006C5D5C">
        <w:trPr>
          <w:trHeight w:val="20"/>
        </w:trPr>
        <w:tc>
          <w:tcPr>
            <w:tcW w:w="567" w:type="dxa"/>
          </w:tcPr>
          <w:p w:rsidR="000676EC" w:rsidRPr="006C5D5C" w:rsidRDefault="000676E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76EC" w:rsidRPr="006C5D5C" w:rsidRDefault="000676EC" w:rsidP="007846CD">
            <w:pPr>
              <w:rPr>
                <w:lang w:val="lv-LV"/>
              </w:rPr>
            </w:pPr>
            <w:r>
              <w:rPr>
                <w:lang w:val="lv-LV"/>
              </w:rPr>
              <w:t>SIA „Ludzas apsaimniekotājs”</w:t>
            </w:r>
          </w:p>
          <w:p w:rsidR="000676EC" w:rsidRPr="006C5D5C" w:rsidRDefault="000676EC" w:rsidP="007846CD">
            <w:pPr>
              <w:rPr>
                <w:lang w:val="lv-LV"/>
              </w:rPr>
            </w:pPr>
            <w:r w:rsidRPr="006C5D5C">
              <w:rPr>
                <w:lang w:val="lv-LV"/>
              </w:rPr>
              <w:t>794,0m</w:t>
            </w:r>
            <w:r w:rsidRPr="006C5D5C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lang w:val="lv-LV"/>
              </w:rPr>
              <w:t>7438</w:t>
            </w:r>
          </w:p>
        </w:tc>
        <w:tc>
          <w:tcPr>
            <w:tcW w:w="2409" w:type="dxa"/>
          </w:tcPr>
          <w:p w:rsidR="000676EC" w:rsidRPr="006C5D5C" w:rsidRDefault="000676EC" w:rsidP="006C5D5C">
            <w:pPr>
              <w:rPr>
                <w:lang w:val="lv-LV"/>
              </w:rPr>
            </w:pPr>
            <w:r w:rsidRPr="006C5D5C">
              <w:rPr>
                <w:lang w:val="lv-LV"/>
              </w:rPr>
              <w:t>Ludzas pilsētas PII „Namiņš”, medmāsas kabinets, Latgales ielā 94, Ludza</w:t>
            </w:r>
          </w:p>
        </w:tc>
        <w:tc>
          <w:tcPr>
            <w:tcW w:w="567" w:type="dxa"/>
          </w:tcPr>
          <w:p w:rsidR="000676EC" w:rsidRPr="006C5D5C" w:rsidRDefault="000676EC" w:rsidP="007846CD">
            <w:pPr>
              <w:pStyle w:val="Heading2"/>
              <w:jc w:val="center"/>
            </w:pPr>
            <w:r w:rsidRPr="006C5D5C">
              <w:t>1</w:t>
            </w:r>
          </w:p>
        </w:tc>
        <w:tc>
          <w:tcPr>
            <w:tcW w:w="2552" w:type="dxa"/>
          </w:tcPr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lang w:val="lv-LV"/>
              </w:rPr>
              <w:t>-</w:t>
            </w:r>
          </w:p>
        </w:tc>
      </w:tr>
      <w:tr w:rsidR="000676EC" w:rsidRPr="006C5D5C">
        <w:trPr>
          <w:trHeight w:val="20"/>
        </w:trPr>
        <w:tc>
          <w:tcPr>
            <w:tcW w:w="567" w:type="dxa"/>
          </w:tcPr>
          <w:p w:rsidR="000676EC" w:rsidRPr="006C5D5C" w:rsidRDefault="000676E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76EC" w:rsidRPr="006C5D5C" w:rsidRDefault="000676EC" w:rsidP="007846CD">
            <w:pPr>
              <w:rPr>
                <w:lang w:val="lv-LV"/>
              </w:rPr>
            </w:pPr>
            <w:r w:rsidRPr="006C5D5C">
              <w:rPr>
                <w:lang w:val="lv-LV"/>
              </w:rPr>
              <w:t>Malnavas koledža</w:t>
            </w:r>
          </w:p>
          <w:p w:rsidR="000676EC" w:rsidRPr="006C5D5C" w:rsidRDefault="000676EC" w:rsidP="007846CD">
            <w:pPr>
              <w:rPr>
                <w:lang w:val="lv-LV"/>
              </w:rPr>
            </w:pPr>
            <w:r w:rsidRPr="006C5D5C">
              <w:rPr>
                <w:lang w:val="lv-LV"/>
              </w:rPr>
              <w:t>82,7m</w:t>
            </w:r>
            <w:r w:rsidRPr="006C5D5C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lang w:val="lv-LV"/>
              </w:rPr>
              <w:t>602</w:t>
            </w:r>
          </w:p>
        </w:tc>
        <w:tc>
          <w:tcPr>
            <w:tcW w:w="2409" w:type="dxa"/>
          </w:tcPr>
          <w:p w:rsidR="000676EC" w:rsidRPr="006C5D5C" w:rsidRDefault="000676EC" w:rsidP="006C5D5C">
            <w:pPr>
              <w:rPr>
                <w:lang w:val="lv-LV"/>
              </w:rPr>
            </w:pPr>
            <w:r w:rsidRPr="006C5D5C">
              <w:rPr>
                <w:lang w:val="lv-LV"/>
              </w:rPr>
              <w:t xml:space="preserve">Dienesta viesnīcas 2.stāva virtuve, Malnavas c., Malnavas pagasts, </w:t>
            </w:r>
          </w:p>
        </w:tc>
        <w:tc>
          <w:tcPr>
            <w:tcW w:w="567" w:type="dxa"/>
          </w:tcPr>
          <w:p w:rsidR="000676EC" w:rsidRPr="006C5D5C" w:rsidRDefault="000676EC" w:rsidP="007846CD">
            <w:pPr>
              <w:pStyle w:val="Heading2"/>
              <w:jc w:val="center"/>
            </w:pPr>
            <w:r w:rsidRPr="006C5D5C">
              <w:t>1</w:t>
            </w:r>
          </w:p>
        </w:tc>
        <w:tc>
          <w:tcPr>
            <w:tcW w:w="2552" w:type="dxa"/>
          </w:tcPr>
          <w:p w:rsidR="000676EC" w:rsidRPr="006C5D5C" w:rsidRDefault="000676EC" w:rsidP="007846CD">
            <w:pPr>
              <w:jc w:val="center"/>
              <w:rPr>
                <w:lang w:val="lv-LV"/>
              </w:rPr>
            </w:pPr>
            <w:r w:rsidRPr="006C5D5C">
              <w:rPr>
                <w:lang w:val="lv-LV"/>
              </w:rPr>
              <w:t>-</w:t>
            </w:r>
          </w:p>
        </w:tc>
      </w:tr>
    </w:tbl>
    <w:p w:rsidR="000676EC" w:rsidRPr="006C5D5C" w:rsidRDefault="000676EC">
      <w:pPr>
        <w:rPr>
          <w:lang w:val="lv-LV"/>
        </w:rPr>
      </w:pPr>
    </w:p>
    <w:sectPr w:rsidR="000676EC" w:rsidRPr="006C5D5C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453D1"/>
    <w:rsid w:val="000676EC"/>
    <w:rsid w:val="0011771E"/>
    <w:rsid w:val="001268A9"/>
    <w:rsid w:val="001F596E"/>
    <w:rsid w:val="00266A0F"/>
    <w:rsid w:val="0027052B"/>
    <w:rsid w:val="002728A1"/>
    <w:rsid w:val="00401D1D"/>
    <w:rsid w:val="00407963"/>
    <w:rsid w:val="005C035C"/>
    <w:rsid w:val="005C3A5F"/>
    <w:rsid w:val="00600295"/>
    <w:rsid w:val="00612D17"/>
    <w:rsid w:val="00637C26"/>
    <w:rsid w:val="00671E86"/>
    <w:rsid w:val="006C5D5C"/>
    <w:rsid w:val="007846CD"/>
    <w:rsid w:val="007E05F2"/>
    <w:rsid w:val="007F5F9C"/>
    <w:rsid w:val="007F7C60"/>
    <w:rsid w:val="00872FEC"/>
    <w:rsid w:val="00C517EC"/>
    <w:rsid w:val="00C555E1"/>
    <w:rsid w:val="00C97EDC"/>
    <w:rsid w:val="00DA57A8"/>
    <w:rsid w:val="00DB3367"/>
    <w:rsid w:val="00DF22E1"/>
    <w:rsid w:val="00E17EC0"/>
    <w:rsid w:val="00E4557D"/>
    <w:rsid w:val="00E53AF8"/>
    <w:rsid w:val="00FB7775"/>
    <w:rsid w:val="00FE0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708</Words>
  <Characters>404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Ludzas rajons</dc:title>
  <dc:subject/>
  <dc:creator>ilgag</dc:creator>
  <cp:keywords/>
  <dc:description/>
  <cp:lastModifiedBy>DACEV</cp:lastModifiedBy>
  <cp:revision>2</cp:revision>
  <dcterms:created xsi:type="dcterms:W3CDTF">2010-04-27T08:03:00Z</dcterms:created>
  <dcterms:modified xsi:type="dcterms:W3CDTF">2010-04-27T08:03:00Z</dcterms:modified>
</cp:coreProperties>
</file>