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44" w:rsidRPr="009811A8" w:rsidRDefault="00BB6E44" w:rsidP="001F596E">
      <w:pPr>
        <w:pStyle w:val="dz3"/>
        <w:rPr>
          <w:b w:val="0"/>
          <w:bCs w:val="0"/>
          <w:sz w:val="32"/>
          <w:szCs w:val="32"/>
        </w:rPr>
      </w:pPr>
      <w:bookmarkStart w:id="0" w:name="_Toc225160162"/>
      <w:r>
        <w:rPr>
          <w:b w:val="0"/>
          <w:bCs w:val="0"/>
        </w:rPr>
        <w:t>Jēkabpils</w:t>
      </w:r>
      <w:r w:rsidRPr="009811A8">
        <w:rPr>
          <w:b w:val="0"/>
          <w:bCs w:val="0"/>
        </w:rPr>
        <w:t xml:space="preserve"> rajons</w:t>
      </w:r>
      <w:bookmarkEnd w:id="0"/>
    </w:p>
    <w:p w:rsidR="00BB6E44" w:rsidRPr="009811A8" w:rsidRDefault="00BB6E44" w:rsidP="001F596E">
      <w:pPr>
        <w:ind w:firstLine="709"/>
        <w:jc w:val="both"/>
        <w:rPr>
          <w:sz w:val="28"/>
          <w:szCs w:val="28"/>
          <w:lang w:val="lv-LV"/>
        </w:rPr>
      </w:pPr>
    </w:p>
    <w:p w:rsidR="00BB6E44" w:rsidRPr="009811A8" w:rsidRDefault="00BB6E44" w:rsidP="001F596E">
      <w:pPr>
        <w:ind w:firstLine="709"/>
        <w:jc w:val="both"/>
        <w:rPr>
          <w:sz w:val="28"/>
          <w:szCs w:val="28"/>
          <w:lang w:val="lv-LV"/>
        </w:rPr>
      </w:pPr>
      <w:r w:rsidRPr="009811A8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 xml:space="preserve">6 </w:t>
      </w:r>
      <w:r w:rsidRPr="009811A8">
        <w:rPr>
          <w:sz w:val="28"/>
          <w:szCs w:val="28"/>
          <w:lang w:val="lv-LV"/>
        </w:rPr>
        <w:t>Jēkabpils rajona dzeramā ūdens paraugi, kuros noteikti ķīmiskie un mikrobioloģiskie rādītāji (2</w:t>
      </w:r>
      <w:r>
        <w:rPr>
          <w:sz w:val="28"/>
          <w:szCs w:val="28"/>
          <w:lang w:val="lv-LV"/>
        </w:rPr>
        <w:t>7</w:t>
      </w:r>
      <w:r w:rsidRPr="009811A8">
        <w:rPr>
          <w:sz w:val="28"/>
          <w:szCs w:val="28"/>
          <w:lang w:val="lv-LV"/>
        </w:rPr>
        <w:t>.tab.).</w:t>
      </w:r>
    </w:p>
    <w:p w:rsidR="00BB6E44" w:rsidRPr="009811A8" w:rsidRDefault="00BB6E44" w:rsidP="00C97EDC">
      <w:pPr>
        <w:ind w:firstLine="709"/>
        <w:jc w:val="right"/>
        <w:rPr>
          <w:sz w:val="28"/>
          <w:szCs w:val="28"/>
          <w:lang w:val="lv-LV"/>
        </w:rPr>
      </w:pPr>
      <w:r w:rsidRPr="009811A8">
        <w:rPr>
          <w:sz w:val="28"/>
          <w:szCs w:val="28"/>
          <w:lang w:val="lv-LV"/>
        </w:rPr>
        <w:t>2</w:t>
      </w:r>
      <w:r>
        <w:rPr>
          <w:sz w:val="28"/>
          <w:szCs w:val="28"/>
          <w:lang w:val="lv-LV"/>
        </w:rPr>
        <w:t>7</w:t>
      </w:r>
      <w:r w:rsidRPr="009811A8">
        <w:rPr>
          <w:sz w:val="28"/>
          <w:szCs w:val="28"/>
          <w:lang w:val="lv-LV"/>
        </w:rPr>
        <w:t>.tabula</w:t>
      </w:r>
    </w:p>
    <w:p w:rsidR="00BB6E44" w:rsidRPr="009811A8" w:rsidRDefault="00BB6E44" w:rsidP="00C97EDC">
      <w:pPr>
        <w:ind w:firstLine="709"/>
        <w:jc w:val="center"/>
        <w:rPr>
          <w:sz w:val="28"/>
          <w:szCs w:val="28"/>
          <w:lang w:val="lv-LV"/>
        </w:rPr>
      </w:pPr>
      <w:r w:rsidRPr="009811A8">
        <w:rPr>
          <w:sz w:val="28"/>
          <w:szCs w:val="28"/>
          <w:lang w:val="lv-LV"/>
        </w:rPr>
        <w:t xml:space="preserve">Dzeramā ūdens kvalitātes neatbilstības gadījumi </w:t>
      </w:r>
    </w:p>
    <w:p w:rsidR="00BB6E44" w:rsidRPr="009811A8" w:rsidRDefault="00BB6E44" w:rsidP="00C97EDC">
      <w:pPr>
        <w:ind w:firstLine="709"/>
        <w:jc w:val="center"/>
        <w:rPr>
          <w:sz w:val="28"/>
          <w:szCs w:val="28"/>
          <w:lang w:val="lv-LV"/>
        </w:rPr>
      </w:pPr>
      <w:r w:rsidRPr="009811A8">
        <w:rPr>
          <w:sz w:val="28"/>
          <w:szCs w:val="28"/>
          <w:lang w:val="lv-LV"/>
        </w:rPr>
        <w:t>Jēkabpils</w:t>
      </w:r>
      <w:r>
        <w:rPr>
          <w:sz w:val="28"/>
          <w:szCs w:val="28"/>
          <w:lang w:val="lv-LV"/>
        </w:rPr>
        <w:t xml:space="preserve"> </w:t>
      </w:r>
      <w:r w:rsidRPr="009811A8">
        <w:rPr>
          <w:sz w:val="28"/>
          <w:szCs w:val="28"/>
          <w:lang w:val="lv-LV"/>
        </w:rPr>
        <w:t>rajonā</w:t>
      </w:r>
    </w:p>
    <w:p w:rsidR="00BB6E44" w:rsidRPr="009811A8" w:rsidRDefault="00BB6E44" w:rsidP="00C97EDC">
      <w:pPr>
        <w:ind w:firstLine="709"/>
        <w:jc w:val="center"/>
        <w:rPr>
          <w:lang w:val="lv-LV"/>
        </w:rPr>
      </w:pPr>
      <w:r w:rsidRPr="009811A8">
        <w:rPr>
          <w:lang w:val="lv-LV"/>
        </w:rPr>
        <w:t>(saskaņā ar auditmonitoringa datiem)</w:t>
      </w:r>
    </w:p>
    <w:p w:rsidR="00BB6E44" w:rsidRPr="009811A8" w:rsidRDefault="00BB6E44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BB6E44" w:rsidRPr="009811A8">
        <w:trPr>
          <w:trHeight w:val="20"/>
        </w:trPr>
        <w:tc>
          <w:tcPr>
            <w:tcW w:w="567" w:type="dxa"/>
          </w:tcPr>
          <w:p w:rsidR="00BB6E44" w:rsidRPr="009811A8" w:rsidRDefault="00BB6E44" w:rsidP="007846CD">
            <w:pPr>
              <w:rPr>
                <w:lang w:val="lv-LV"/>
              </w:rPr>
            </w:pPr>
            <w:r w:rsidRPr="009811A8">
              <w:rPr>
                <w:sz w:val="22"/>
                <w:szCs w:val="22"/>
                <w:lang w:val="lv-LV"/>
              </w:rPr>
              <w:t>Nr.</w:t>
            </w:r>
          </w:p>
          <w:p w:rsidR="00BB6E44" w:rsidRPr="009811A8" w:rsidRDefault="00BB6E44" w:rsidP="007846CD">
            <w:pPr>
              <w:rPr>
                <w:lang w:val="lv-LV"/>
              </w:rPr>
            </w:pPr>
            <w:r w:rsidRPr="009811A8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BB6E44" w:rsidRPr="009811A8" w:rsidRDefault="00BB6E44" w:rsidP="007846CD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Ūdensapgādes uzņēmums</w:t>
            </w:r>
          </w:p>
          <w:p w:rsidR="00BB6E44" w:rsidRPr="009811A8" w:rsidRDefault="00BB6E44" w:rsidP="007846CD">
            <w:pPr>
              <w:jc w:val="center"/>
              <w:rPr>
                <w:lang w:val="lv-LV"/>
              </w:rPr>
            </w:pPr>
            <w:r w:rsidRPr="009811A8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BB6E44" w:rsidRPr="009811A8" w:rsidRDefault="00BB6E44" w:rsidP="007846CD">
            <w:pPr>
              <w:jc w:val="center"/>
              <w:rPr>
                <w:lang w:val="lv-LV"/>
              </w:rPr>
            </w:pPr>
            <w:r w:rsidRPr="009811A8">
              <w:rPr>
                <w:sz w:val="22"/>
                <w:szCs w:val="22"/>
                <w:lang w:val="lv-LV"/>
              </w:rPr>
              <w:t>Ūdens lietotāju</w:t>
            </w:r>
          </w:p>
          <w:p w:rsidR="00BB6E44" w:rsidRPr="009811A8" w:rsidRDefault="00BB6E44" w:rsidP="007846CD">
            <w:pPr>
              <w:jc w:val="center"/>
              <w:rPr>
                <w:lang w:val="lv-LV"/>
              </w:rPr>
            </w:pPr>
            <w:r w:rsidRPr="009811A8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BB6E44" w:rsidRPr="009811A8" w:rsidRDefault="00BB6E44" w:rsidP="007846CD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BB6E44" w:rsidRPr="009811A8" w:rsidRDefault="00BB6E44" w:rsidP="007846CD">
            <w:pPr>
              <w:jc w:val="center"/>
              <w:rPr>
                <w:lang w:val="lv-LV"/>
              </w:rPr>
            </w:pPr>
            <w:r w:rsidRPr="009811A8">
              <w:rPr>
                <w:sz w:val="22"/>
                <w:szCs w:val="22"/>
                <w:lang w:val="lv-LV"/>
              </w:rPr>
              <w:t xml:space="preserve">Par. </w:t>
            </w:r>
          </w:p>
          <w:p w:rsidR="00BB6E44" w:rsidRPr="009811A8" w:rsidRDefault="00BB6E44" w:rsidP="007846CD">
            <w:pPr>
              <w:jc w:val="center"/>
              <w:rPr>
                <w:lang w:val="lv-LV"/>
              </w:rPr>
            </w:pPr>
            <w:r w:rsidRPr="009811A8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BB6E44" w:rsidRPr="009811A8" w:rsidRDefault="00BB6E44" w:rsidP="007846CD">
            <w:pPr>
              <w:ind w:left="-108" w:right="-108"/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Konstatētā neatbilstība</w:t>
            </w:r>
          </w:p>
        </w:tc>
      </w:tr>
      <w:tr w:rsidR="00BB6E44" w:rsidRPr="0010791D">
        <w:trPr>
          <w:trHeight w:val="20"/>
        </w:trPr>
        <w:tc>
          <w:tcPr>
            <w:tcW w:w="567" w:type="dxa"/>
          </w:tcPr>
          <w:p w:rsidR="00BB6E44" w:rsidRPr="009811A8" w:rsidRDefault="00BB6E44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6E44" w:rsidRPr="009811A8" w:rsidRDefault="00BB6E44" w:rsidP="009811A8">
            <w:pPr>
              <w:rPr>
                <w:lang w:val="lv-LV"/>
              </w:rPr>
            </w:pPr>
            <w:r w:rsidRPr="009811A8">
              <w:rPr>
                <w:lang w:val="lv-LV"/>
              </w:rPr>
              <w:t>SIA „Viesītes komunālie pakalpojumi”</w:t>
            </w:r>
          </w:p>
          <w:p w:rsidR="00BB6E44" w:rsidRPr="009811A8" w:rsidRDefault="00BB6E44" w:rsidP="009811A8">
            <w:pPr>
              <w:rPr>
                <w:lang w:val="lv-LV"/>
              </w:rPr>
            </w:pPr>
            <w:r w:rsidRPr="009811A8">
              <w:rPr>
                <w:lang w:val="lv-LV"/>
              </w:rPr>
              <w:t>180 m</w:t>
            </w:r>
            <w:r w:rsidRPr="009811A8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B6E44" w:rsidRPr="009811A8" w:rsidRDefault="00BB6E44" w:rsidP="00B17038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1035</w:t>
            </w:r>
          </w:p>
        </w:tc>
        <w:tc>
          <w:tcPr>
            <w:tcW w:w="2409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PII „Zīlīte”, Pavasara 6a, Viesīte, Viesītes novads, san. telpā no krāna</w:t>
            </w:r>
          </w:p>
        </w:tc>
        <w:tc>
          <w:tcPr>
            <w:tcW w:w="567" w:type="dxa"/>
          </w:tcPr>
          <w:p w:rsidR="00BB6E44" w:rsidRPr="009811A8" w:rsidRDefault="00BB6E44" w:rsidP="00B17038">
            <w:pPr>
              <w:pStyle w:val="Heading2"/>
            </w:pPr>
            <w:r w:rsidRPr="009811A8">
              <w:t>1</w:t>
            </w:r>
          </w:p>
        </w:tc>
        <w:tc>
          <w:tcPr>
            <w:tcW w:w="2552" w:type="dxa"/>
          </w:tcPr>
          <w:p w:rsidR="00BB6E44" w:rsidRPr="009811A8" w:rsidRDefault="00BB6E44" w:rsidP="00B17038">
            <w:pPr>
              <w:pStyle w:val="Heading2"/>
            </w:pPr>
            <w:r w:rsidRPr="009811A8">
              <w:t xml:space="preserve">Smarža, garša </w:t>
            </w:r>
            <w:r>
              <w:t xml:space="preserve"> izteikta</w:t>
            </w:r>
          </w:p>
          <w:p w:rsidR="00BB6E44" w:rsidRPr="009811A8" w:rsidRDefault="00BB6E44" w:rsidP="00B17038">
            <w:pPr>
              <w:pStyle w:val="Heading2"/>
              <w:rPr>
                <w:spacing w:val="-14"/>
              </w:rPr>
            </w:pPr>
            <w:r w:rsidRPr="009811A8">
              <w:t xml:space="preserve">Duļķainība </w:t>
            </w:r>
            <w:r>
              <w:t xml:space="preserve"> </w:t>
            </w:r>
            <w:r w:rsidRPr="009811A8">
              <w:rPr>
                <w:spacing w:val="-14"/>
              </w:rPr>
              <w:t>17,9</w:t>
            </w:r>
            <w:r>
              <w:rPr>
                <w:spacing w:val="-14"/>
              </w:rPr>
              <w:t xml:space="preserve"> </w:t>
            </w:r>
            <w:r w:rsidRPr="009811A8">
              <w:rPr>
                <w:spacing w:val="-14"/>
              </w:rPr>
              <w:t xml:space="preserve"> </w:t>
            </w:r>
            <w:r>
              <w:rPr>
                <w:spacing w:val="-14"/>
              </w:rPr>
              <w:t>NTU</w:t>
            </w:r>
          </w:p>
          <w:p w:rsidR="00BB6E44" w:rsidRPr="009811A8" w:rsidRDefault="00BB6E44" w:rsidP="0010791D">
            <w:pPr>
              <w:pStyle w:val="Heading2"/>
            </w:pPr>
            <w:r w:rsidRPr="009811A8">
              <w:rPr>
                <w:spacing w:val="-14"/>
              </w:rPr>
              <w:t>Dzelzs  2,25</w:t>
            </w:r>
            <w:r>
              <w:rPr>
                <w:spacing w:val="-14"/>
              </w:rPr>
              <w:t xml:space="preserve"> </w:t>
            </w:r>
            <w:r w:rsidRPr="009811A8">
              <w:rPr>
                <w:spacing w:val="-14"/>
              </w:rPr>
              <w:t xml:space="preserve"> </w:t>
            </w:r>
            <w:r>
              <w:rPr>
                <w:spacing w:val="-14"/>
              </w:rPr>
              <w:t>mg/l</w:t>
            </w:r>
          </w:p>
        </w:tc>
      </w:tr>
      <w:tr w:rsidR="00BB6E44" w:rsidRPr="0010791D">
        <w:trPr>
          <w:trHeight w:val="20"/>
        </w:trPr>
        <w:tc>
          <w:tcPr>
            <w:tcW w:w="567" w:type="dxa"/>
          </w:tcPr>
          <w:p w:rsidR="00BB6E44" w:rsidRPr="009811A8" w:rsidRDefault="00BB6E44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SIA „Aknīstes pakalpojumi”</w:t>
            </w:r>
          </w:p>
          <w:p w:rsidR="00BB6E44" w:rsidRPr="009811A8" w:rsidRDefault="00BB6E44" w:rsidP="00B17038">
            <w:pPr>
              <w:rPr>
                <w:vertAlign w:val="superscript"/>
                <w:lang w:val="lv-LV"/>
              </w:rPr>
            </w:pPr>
            <w:r w:rsidRPr="009811A8">
              <w:rPr>
                <w:lang w:val="lv-LV"/>
              </w:rPr>
              <w:t>110 m</w:t>
            </w:r>
            <w:r w:rsidRPr="009811A8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B6E44" w:rsidRPr="009811A8" w:rsidRDefault="00BB6E44" w:rsidP="00B17038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542</w:t>
            </w:r>
          </w:p>
        </w:tc>
        <w:tc>
          <w:tcPr>
            <w:tcW w:w="2409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Aknīstes novada pārvalde, Skolas 14 a, Aknīste, Aknīstes novads, san. telpā no krāna</w:t>
            </w:r>
          </w:p>
        </w:tc>
        <w:tc>
          <w:tcPr>
            <w:tcW w:w="567" w:type="dxa"/>
          </w:tcPr>
          <w:p w:rsidR="00BB6E44" w:rsidRPr="009811A8" w:rsidRDefault="00BB6E44" w:rsidP="00B17038">
            <w:pPr>
              <w:pStyle w:val="Heading2"/>
            </w:pPr>
            <w:r w:rsidRPr="009811A8">
              <w:t>1</w:t>
            </w:r>
          </w:p>
        </w:tc>
        <w:tc>
          <w:tcPr>
            <w:tcW w:w="2552" w:type="dxa"/>
          </w:tcPr>
          <w:p w:rsidR="00BB6E44" w:rsidRPr="009811A8" w:rsidRDefault="00BB6E44" w:rsidP="00B17038">
            <w:pPr>
              <w:pStyle w:val="Heading2"/>
            </w:pPr>
            <w:r w:rsidRPr="009811A8">
              <w:t xml:space="preserve">Duļķainība </w:t>
            </w:r>
            <w:r>
              <w:t xml:space="preserve"> </w:t>
            </w:r>
            <w:r w:rsidRPr="009811A8">
              <w:t>4,46</w:t>
            </w:r>
            <w:r>
              <w:t xml:space="preserve"> NTU</w:t>
            </w:r>
          </w:p>
          <w:p w:rsidR="00BB6E44" w:rsidRPr="009811A8" w:rsidRDefault="00BB6E44" w:rsidP="0010791D">
            <w:pPr>
              <w:pStyle w:val="Heading2"/>
            </w:pPr>
            <w:r w:rsidRPr="009811A8">
              <w:t xml:space="preserve">Dzelzs  0,63 </w:t>
            </w:r>
            <w:r>
              <w:rPr>
                <w:spacing w:val="-14"/>
              </w:rPr>
              <w:t>mg/l</w:t>
            </w:r>
          </w:p>
        </w:tc>
      </w:tr>
      <w:tr w:rsidR="00BB6E44" w:rsidRPr="0010791D">
        <w:trPr>
          <w:trHeight w:val="20"/>
        </w:trPr>
        <w:tc>
          <w:tcPr>
            <w:tcW w:w="567" w:type="dxa"/>
          </w:tcPr>
          <w:p w:rsidR="00BB6E44" w:rsidRPr="009811A8" w:rsidRDefault="00BB6E44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 xml:space="preserve">TM IVP Jēkabpils cietums, </w:t>
            </w:r>
          </w:p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170 m</w:t>
            </w:r>
            <w:r w:rsidRPr="009811A8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B6E44" w:rsidRPr="009811A8" w:rsidRDefault="00BB6E44" w:rsidP="00B17038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780</w:t>
            </w:r>
          </w:p>
        </w:tc>
        <w:tc>
          <w:tcPr>
            <w:tcW w:w="2409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 xml:space="preserve">TM IVP Jēkabpils cietums, Ķieģeļu 14, Jēkabpils, san. telpā no krāna </w:t>
            </w:r>
          </w:p>
        </w:tc>
        <w:tc>
          <w:tcPr>
            <w:tcW w:w="567" w:type="dxa"/>
          </w:tcPr>
          <w:p w:rsidR="00BB6E44" w:rsidRPr="009811A8" w:rsidRDefault="00BB6E44" w:rsidP="00B17038">
            <w:pPr>
              <w:pStyle w:val="Heading2"/>
            </w:pPr>
            <w:r w:rsidRPr="009811A8">
              <w:t>1</w:t>
            </w:r>
          </w:p>
        </w:tc>
        <w:tc>
          <w:tcPr>
            <w:tcW w:w="2552" w:type="dxa"/>
          </w:tcPr>
          <w:p w:rsidR="00BB6E44" w:rsidRPr="009811A8" w:rsidRDefault="00BB6E44" w:rsidP="00B17038">
            <w:pPr>
              <w:pStyle w:val="Heading2"/>
            </w:pPr>
            <w:r w:rsidRPr="009811A8">
              <w:t>Smarža, garša</w:t>
            </w:r>
            <w:r>
              <w:t xml:space="preserve"> izteikta</w:t>
            </w:r>
          </w:p>
          <w:p w:rsidR="00BB6E44" w:rsidRPr="009811A8" w:rsidRDefault="00BB6E44" w:rsidP="00B17038">
            <w:pPr>
              <w:pStyle w:val="Heading2"/>
            </w:pPr>
            <w:r w:rsidRPr="009811A8">
              <w:t>Dzelzs  1,01</w:t>
            </w:r>
            <w:r>
              <w:rPr>
                <w:spacing w:val="-14"/>
              </w:rPr>
              <w:t xml:space="preserve"> mg/l</w:t>
            </w:r>
          </w:p>
          <w:p w:rsidR="00BB6E44" w:rsidRPr="009811A8" w:rsidRDefault="00BB6E44" w:rsidP="0010791D">
            <w:pPr>
              <w:pStyle w:val="Heading2"/>
            </w:pPr>
            <w:r w:rsidRPr="009811A8">
              <w:t xml:space="preserve">Duļķainība </w:t>
            </w:r>
            <w:r>
              <w:t xml:space="preserve"> </w:t>
            </w:r>
            <w:r w:rsidRPr="009811A8">
              <w:t xml:space="preserve"> 35,9 </w:t>
            </w:r>
            <w:r>
              <w:t>NTU</w:t>
            </w:r>
          </w:p>
        </w:tc>
      </w:tr>
      <w:tr w:rsidR="00BB6E44" w:rsidRPr="009811A8">
        <w:trPr>
          <w:trHeight w:val="20"/>
        </w:trPr>
        <w:tc>
          <w:tcPr>
            <w:tcW w:w="567" w:type="dxa"/>
          </w:tcPr>
          <w:p w:rsidR="00BB6E44" w:rsidRPr="009811A8" w:rsidRDefault="00BB6E44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 xml:space="preserve">P/A Jēkabpils rajona pansionāts </w:t>
            </w:r>
          </w:p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146 m</w:t>
            </w:r>
            <w:r w:rsidRPr="009811A8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B6E44" w:rsidRPr="009811A8" w:rsidRDefault="00BB6E44" w:rsidP="00B17038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420</w:t>
            </w:r>
          </w:p>
        </w:tc>
        <w:tc>
          <w:tcPr>
            <w:tcW w:w="2409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Jēkabpils rajona pansionāts, „Jaunā muiža”, Kūku pagasts, Krustpils novads, san. telpā no krāna</w:t>
            </w:r>
          </w:p>
        </w:tc>
        <w:tc>
          <w:tcPr>
            <w:tcW w:w="567" w:type="dxa"/>
          </w:tcPr>
          <w:p w:rsidR="00BB6E44" w:rsidRPr="009811A8" w:rsidRDefault="00BB6E44" w:rsidP="00B17038">
            <w:pPr>
              <w:pStyle w:val="Heading2"/>
            </w:pPr>
            <w:r w:rsidRPr="009811A8">
              <w:t>1</w:t>
            </w:r>
          </w:p>
        </w:tc>
        <w:tc>
          <w:tcPr>
            <w:tcW w:w="2552" w:type="dxa"/>
          </w:tcPr>
          <w:p w:rsidR="00BB6E44" w:rsidRPr="009811A8" w:rsidRDefault="00BB6E44" w:rsidP="00B17038">
            <w:pPr>
              <w:pStyle w:val="Heading2"/>
            </w:pPr>
          </w:p>
        </w:tc>
      </w:tr>
      <w:tr w:rsidR="00BB6E44" w:rsidRPr="0010791D">
        <w:trPr>
          <w:trHeight w:val="20"/>
        </w:trPr>
        <w:tc>
          <w:tcPr>
            <w:tcW w:w="567" w:type="dxa"/>
          </w:tcPr>
          <w:p w:rsidR="00BB6E44" w:rsidRPr="009811A8" w:rsidRDefault="00BB6E44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P.A. Bāreņu nams „Līkumi”</w:t>
            </w:r>
          </w:p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31 m</w:t>
            </w:r>
            <w:r w:rsidRPr="009811A8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B6E44" w:rsidRPr="009811A8" w:rsidRDefault="00BB6E44" w:rsidP="00B17038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182</w:t>
            </w:r>
          </w:p>
        </w:tc>
        <w:tc>
          <w:tcPr>
            <w:tcW w:w="2409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P.A. Bāreņu nams „Līkumi”, Līkumi, Sēlpils, Salas novads, sanitārā telpā no krāna</w:t>
            </w:r>
          </w:p>
          <w:p w:rsidR="00BB6E44" w:rsidRPr="009811A8" w:rsidRDefault="00BB6E44" w:rsidP="00B17038">
            <w:pPr>
              <w:rPr>
                <w:lang w:val="lv-LV"/>
              </w:rPr>
            </w:pPr>
          </w:p>
        </w:tc>
        <w:tc>
          <w:tcPr>
            <w:tcW w:w="567" w:type="dxa"/>
          </w:tcPr>
          <w:p w:rsidR="00BB6E44" w:rsidRPr="009811A8" w:rsidRDefault="00BB6E44" w:rsidP="00B17038">
            <w:pPr>
              <w:pStyle w:val="Heading2"/>
            </w:pPr>
            <w:r w:rsidRPr="009811A8">
              <w:t>1</w:t>
            </w:r>
          </w:p>
        </w:tc>
        <w:tc>
          <w:tcPr>
            <w:tcW w:w="2552" w:type="dxa"/>
          </w:tcPr>
          <w:p w:rsidR="00BB6E44" w:rsidRPr="009811A8" w:rsidRDefault="00BB6E44" w:rsidP="00B17038">
            <w:pPr>
              <w:pStyle w:val="Heading2"/>
            </w:pPr>
            <w:r w:rsidRPr="009811A8">
              <w:t xml:space="preserve">Hlorīdi </w:t>
            </w:r>
            <w:r>
              <w:t xml:space="preserve"> </w:t>
            </w:r>
            <w:r w:rsidRPr="009811A8">
              <w:t xml:space="preserve"> 297</w:t>
            </w:r>
            <w:r>
              <w:rPr>
                <w:spacing w:val="-14"/>
              </w:rPr>
              <w:t xml:space="preserve"> mg/l</w:t>
            </w:r>
          </w:p>
          <w:p w:rsidR="00BB6E44" w:rsidRPr="009811A8" w:rsidRDefault="00BB6E44" w:rsidP="0010791D">
            <w:pPr>
              <w:rPr>
                <w:lang w:val="lv-LV" w:eastAsia="lv-LV"/>
              </w:rPr>
            </w:pPr>
            <w:r w:rsidRPr="009811A8">
              <w:rPr>
                <w:lang w:val="lv-LV" w:eastAsia="lv-LV"/>
              </w:rPr>
              <w:t xml:space="preserve">Nātrijs </w:t>
            </w:r>
            <w:r>
              <w:rPr>
                <w:lang w:val="lv-LV" w:eastAsia="lv-LV"/>
              </w:rPr>
              <w:t xml:space="preserve"> </w:t>
            </w:r>
            <w:r w:rsidRPr="009811A8">
              <w:rPr>
                <w:lang w:val="lv-LV" w:eastAsia="lv-LV"/>
              </w:rPr>
              <w:t xml:space="preserve"> 234 </w:t>
            </w:r>
            <w:r w:rsidRPr="009811A8">
              <w:rPr>
                <w:spacing w:val="-14"/>
                <w:lang w:val="lv-LV"/>
              </w:rPr>
              <w:t>mg/l</w:t>
            </w:r>
          </w:p>
        </w:tc>
      </w:tr>
      <w:tr w:rsidR="00BB6E44" w:rsidRPr="009811A8">
        <w:trPr>
          <w:trHeight w:val="20"/>
        </w:trPr>
        <w:tc>
          <w:tcPr>
            <w:tcW w:w="567" w:type="dxa"/>
          </w:tcPr>
          <w:p w:rsidR="00BB6E44" w:rsidRPr="009811A8" w:rsidRDefault="00BB6E44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VSIA „Aknīstes psihoneiroloģiskā slimnīca”</w:t>
            </w:r>
          </w:p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158,9 m</w:t>
            </w:r>
            <w:r w:rsidRPr="009811A8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B6E44" w:rsidRPr="009811A8" w:rsidRDefault="00BB6E44" w:rsidP="00B17038">
            <w:pPr>
              <w:jc w:val="center"/>
              <w:rPr>
                <w:lang w:val="lv-LV"/>
              </w:rPr>
            </w:pPr>
            <w:r w:rsidRPr="009811A8">
              <w:rPr>
                <w:lang w:val="lv-LV"/>
              </w:rPr>
              <w:t>514</w:t>
            </w:r>
          </w:p>
        </w:tc>
        <w:tc>
          <w:tcPr>
            <w:tcW w:w="2409" w:type="dxa"/>
          </w:tcPr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>Virtuvē no krāna Nr.1</w:t>
            </w:r>
          </w:p>
          <w:p w:rsidR="00BB6E44" w:rsidRPr="009811A8" w:rsidRDefault="00BB6E44" w:rsidP="00B17038">
            <w:pPr>
              <w:rPr>
                <w:lang w:val="lv-LV"/>
              </w:rPr>
            </w:pPr>
            <w:r w:rsidRPr="009811A8">
              <w:rPr>
                <w:lang w:val="lv-LV"/>
              </w:rPr>
              <w:t xml:space="preserve">Aknīstes PNS, „Alejas”, Gārsenes pagasts, Aknīstes novads </w:t>
            </w:r>
          </w:p>
        </w:tc>
        <w:tc>
          <w:tcPr>
            <w:tcW w:w="567" w:type="dxa"/>
          </w:tcPr>
          <w:p w:rsidR="00BB6E44" w:rsidRPr="009811A8" w:rsidRDefault="00BB6E44" w:rsidP="00B17038">
            <w:pPr>
              <w:pStyle w:val="Heading2"/>
            </w:pPr>
            <w:r w:rsidRPr="009811A8">
              <w:t>1</w:t>
            </w:r>
          </w:p>
        </w:tc>
        <w:tc>
          <w:tcPr>
            <w:tcW w:w="2552" w:type="dxa"/>
          </w:tcPr>
          <w:p w:rsidR="00BB6E44" w:rsidRPr="009811A8" w:rsidRDefault="00BB6E44" w:rsidP="00B17038">
            <w:pPr>
              <w:pStyle w:val="Heading2"/>
            </w:pPr>
          </w:p>
        </w:tc>
      </w:tr>
    </w:tbl>
    <w:p w:rsidR="00BB6E44" w:rsidRPr="009811A8" w:rsidRDefault="00BB6E44">
      <w:pPr>
        <w:rPr>
          <w:lang w:val="lv-LV"/>
        </w:rPr>
      </w:pPr>
    </w:p>
    <w:sectPr w:rsidR="00BB6E44" w:rsidRPr="009811A8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01279"/>
    <w:rsid w:val="000D40FE"/>
    <w:rsid w:val="0010791D"/>
    <w:rsid w:val="0011771E"/>
    <w:rsid w:val="001F596E"/>
    <w:rsid w:val="002728A1"/>
    <w:rsid w:val="00315F9F"/>
    <w:rsid w:val="00360C69"/>
    <w:rsid w:val="00401D1D"/>
    <w:rsid w:val="004674E8"/>
    <w:rsid w:val="005C035C"/>
    <w:rsid w:val="005C3A5F"/>
    <w:rsid w:val="006C1D34"/>
    <w:rsid w:val="006F4D87"/>
    <w:rsid w:val="0072412B"/>
    <w:rsid w:val="007846CD"/>
    <w:rsid w:val="007C01A4"/>
    <w:rsid w:val="00872FEC"/>
    <w:rsid w:val="0089106E"/>
    <w:rsid w:val="00933856"/>
    <w:rsid w:val="009811A8"/>
    <w:rsid w:val="009C2DE7"/>
    <w:rsid w:val="00A73AAE"/>
    <w:rsid w:val="00A9793E"/>
    <w:rsid w:val="00B17038"/>
    <w:rsid w:val="00BB6E44"/>
    <w:rsid w:val="00C20220"/>
    <w:rsid w:val="00C97EDC"/>
    <w:rsid w:val="00CD1EC5"/>
    <w:rsid w:val="00D94A77"/>
    <w:rsid w:val="00DE44C9"/>
    <w:rsid w:val="00E02D77"/>
    <w:rsid w:val="00E53AF8"/>
    <w:rsid w:val="00E76990"/>
    <w:rsid w:val="00E85739"/>
    <w:rsid w:val="00F37E9C"/>
    <w:rsid w:val="00FB2EE1"/>
    <w:rsid w:val="00FB7775"/>
    <w:rsid w:val="00FC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  <w:style w:type="paragraph" w:styleId="BodyText3">
    <w:name w:val="Body Text 3"/>
    <w:basedOn w:val="Normal"/>
    <w:link w:val="BodyText3Char"/>
    <w:uiPriority w:val="99"/>
    <w:rsid w:val="007C01A4"/>
    <w:pPr>
      <w:spacing w:after="120"/>
    </w:pPr>
    <w:rPr>
      <w:rFonts w:eastAsia="Times New Roman"/>
      <w:sz w:val="16"/>
      <w:szCs w:val="16"/>
      <w:lang w:val="lv-LV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C01A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910</Words>
  <Characters>520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Jēkabpils rajons</dc:title>
  <dc:subject/>
  <dc:creator>ilgag</dc:creator>
  <cp:keywords/>
  <dc:description/>
  <cp:lastModifiedBy>DACEV</cp:lastModifiedBy>
  <cp:revision>2</cp:revision>
  <dcterms:created xsi:type="dcterms:W3CDTF">2010-04-27T08:07:00Z</dcterms:created>
  <dcterms:modified xsi:type="dcterms:W3CDTF">2010-04-27T08:07:00Z</dcterms:modified>
</cp:coreProperties>
</file>