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F" w:rsidRDefault="00FB5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FB52EC">
        <w:rPr>
          <w:rFonts w:ascii="Times New Roman" w:hAnsi="Times New Roman" w:cs="Times New Roman"/>
          <w:sz w:val="24"/>
          <w:szCs w:val="24"/>
        </w:rPr>
        <w:t>1.pielikums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EC" w:rsidRDefault="00FB52EC">
      <w:pPr>
        <w:rPr>
          <w:rFonts w:ascii="Times New Roman" w:hAnsi="Times New Roman" w:cs="Times New Roman"/>
          <w:sz w:val="24"/>
          <w:szCs w:val="24"/>
        </w:rPr>
      </w:pPr>
    </w:p>
    <w:p w:rsidR="00FB52EC" w:rsidRDefault="00FB5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B52EC">
        <w:rPr>
          <w:rFonts w:ascii="Times New Roman" w:hAnsi="Times New Roman" w:cs="Times New Roman"/>
          <w:b/>
          <w:sz w:val="28"/>
          <w:szCs w:val="28"/>
        </w:rPr>
        <w:t>Cigarešu emisiju līmeņu pārbaudes metodes</w:t>
      </w:r>
    </w:p>
    <w:tbl>
      <w:tblPr>
        <w:tblStyle w:val="TableGrid"/>
        <w:tblW w:w="8670" w:type="dxa"/>
        <w:tblLook w:val="04A0"/>
      </w:tblPr>
      <w:tblGrid>
        <w:gridCol w:w="1064"/>
        <w:gridCol w:w="2305"/>
        <w:gridCol w:w="5301"/>
      </w:tblGrid>
      <w:tr w:rsidR="00FB52EC" w:rsidTr="00FB52EC">
        <w:trPr>
          <w:trHeight w:val="509"/>
        </w:trPr>
        <w:tc>
          <w:tcPr>
            <w:tcW w:w="1064" w:type="dxa"/>
          </w:tcPr>
          <w:p w:rsidR="00FB52EC" w:rsidRPr="00FB52EC" w:rsidRDefault="00FB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2EC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FB5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FB52EC" w:rsidRPr="00FB52EC" w:rsidRDefault="00FB52EC" w:rsidP="00FB5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EC">
              <w:rPr>
                <w:rFonts w:ascii="Times New Roman" w:hAnsi="Times New Roman" w:cs="Times New Roman"/>
                <w:b/>
                <w:sz w:val="24"/>
                <w:szCs w:val="24"/>
              </w:rPr>
              <w:t>Darbs</w:t>
            </w:r>
          </w:p>
        </w:tc>
        <w:tc>
          <w:tcPr>
            <w:tcW w:w="5301" w:type="dxa"/>
          </w:tcPr>
          <w:p w:rsidR="00FB52EC" w:rsidRPr="00FB52EC" w:rsidRDefault="00FB52EC" w:rsidP="00FB5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EC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</w:tr>
      <w:tr w:rsidR="00FB52EC" w:rsidTr="00FB52EC">
        <w:trPr>
          <w:trHeight w:val="2969"/>
        </w:trPr>
        <w:tc>
          <w:tcPr>
            <w:tcW w:w="1064" w:type="dxa"/>
          </w:tcPr>
          <w:p w:rsidR="00FB52EC" w:rsidRPr="004111F2" w:rsidRDefault="0041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5" w:type="dxa"/>
          </w:tcPr>
          <w:p w:rsidR="00FB52EC" w:rsidRPr="00FB52EC" w:rsidRDefault="00FB52EC" w:rsidP="00F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EC">
              <w:rPr>
                <w:rFonts w:ascii="Times New Roman" w:hAnsi="Times New Roman" w:cs="Times New Roman"/>
                <w:sz w:val="24"/>
                <w:szCs w:val="24"/>
              </w:rPr>
              <w:t>Nikotīna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darvas un oglekļa monoksīda emisiju līmeņu testēšana cigaretēs</w:t>
            </w:r>
          </w:p>
        </w:tc>
        <w:tc>
          <w:tcPr>
            <w:tcW w:w="5301" w:type="dxa"/>
          </w:tcPr>
          <w:p w:rsidR="00FB52EC" w:rsidRDefault="0041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F2">
              <w:rPr>
                <w:rFonts w:ascii="Times New Roman" w:hAnsi="Times New Roman" w:cs="Times New Roman"/>
                <w:sz w:val="24"/>
                <w:szCs w:val="24"/>
              </w:rPr>
              <w:t xml:space="preserve">Standarts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LVS ISO 10315:2013 „Cigaretes. Nikotīna satura noteikšana dūmu kondensātos.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Gāzhromatogrāfiskā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metode” nikotīnam;</w:t>
            </w:r>
          </w:p>
          <w:p w:rsidR="004111F2" w:rsidRDefault="004111F2" w:rsidP="004111F2">
            <w:pPr>
              <w:pStyle w:val="tv213"/>
            </w:pPr>
            <w:r w:rsidRPr="004111F2">
              <w:t xml:space="preserve">standarts LVS ISO 4387:2007 "Cigaretes. Mitrā dūmu kondensāta un </w:t>
            </w:r>
            <w:proofErr w:type="spellStart"/>
            <w:r w:rsidRPr="004111F2">
              <w:t>beznikotīna</w:t>
            </w:r>
            <w:proofErr w:type="spellEnd"/>
            <w:r w:rsidRPr="004111F2">
              <w:t xml:space="preserve"> sausā dūmu kondensāta noteikšana, izmantojot parasto analītisko izsmēķēšanas aparatūru" darvai;</w:t>
            </w:r>
          </w:p>
          <w:p w:rsidR="00873121" w:rsidRPr="00873121" w:rsidRDefault="00873121" w:rsidP="00873121">
            <w:pPr>
              <w:pStyle w:val="tv213"/>
            </w:pPr>
            <w:r w:rsidRPr="00873121">
              <w:t>standartu LVS ISO 8454+A1:2011 "Cigaretes. Tvana gāzes satura noteikšana cigarešu dūmu gāzveida fāzē. NDIR metode" oglekļa  monoksīdam</w:t>
            </w:r>
          </w:p>
          <w:p w:rsidR="004111F2" w:rsidRPr="004111F2" w:rsidRDefault="004111F2" w:rsidP="004111F2">
            <w:pPr>
              <w:pStyle w:val="tv213"/>
            </w:pPr>
          </w:p>
          <w:p w:rsidR="004111F2" w:rsidRPr="004111F2" w:rsidRDefault="0041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2EC" w:rsidRDefault="00FB52EC">
      <w:pPr>
        <w:rPr>
          <w:rFonts w:ascii="Times New Roman" w:hAnsi="Times New Roman" w:cs="Times New Roman"/>
          <w:b/>
          <w:sz w:val="28"/>
          <w:szCs w:val="28"/>
        </w:rPr>
      </w:pPr>
    </w:p>
    <w:p w:rsidR="008F2AA1" w:rsidRDefault="008F2A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232"/>
        <w:gridCol w:w="1890"/>
        <w:gridCol w:w="527"/>
        <w:gridCol w:w="3879"/>
      </w:tblGrid>
      <w:tr w:rsidR="008F2AA1" w:rsidRPr="00810A89" w:rsidTr="003A23FF">
        <w:trPr>
          <w:trHeight w:val="8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8F2AA1" w:rsidRPr="00194F81" w:rsidRDefault="008F2AA1" w:rsidP="003A23FF">
            <w:pPr>
              <w:ind w:right="-96"/>
            </w:pPr>
          </w:p>
        </w:tc>
        <w:tc>
          <w:tcPr>
            <w:tcW w:w="567" w:type="dxa"/>
          </w:tcPr>
          <w:p w:rsidR="008F2AA1" w:rsidRPr="00194F81" w:rsidRDefault="008F2AA1" w:rsidP="003A23FF">
            <w:pPr>
              <w:ind w:right="-96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F2AA1" w:rsidRPr="00194F81" w:rsidRDefault="008F2AA1" w:rsidP="003A23FF">
            <w:pPr>
              <w:ind w:right="-96"/>
            </w:pPr>
          </w:p>
        </w:tc>
      </w:tr>
      <w:tr w:rsidR="008F2AA1" w:rsidRPr="00E03154" w:rsidTr="003A23F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8F2AA1" w:rsidRPr="00E03154" w:rsidRDefault="008F2AA1" w:rsidP="003A23FF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(vad</w:t>
            </w:r>
            <w:r w:rsidRPr="00E03154">
              <w:rPr>
                <w:rFonts w:ascii="Times New Roman"/>
                <w:sz w:val="24"/>
              </w:rPr>
              <w:t>ī</w:t>
            </w:r>
            <w:r w:rsidRPr="00E03154">
              <w:rPr>
                <w:rFonts w:ascii="Times New Roman"/>
                <w:sz w:val="24"/>
              </w:rPr>
              <w:t>t</w:t>
            </w:r>
            <w:r w:rsidRPr="00E03154">
              <w:rPr>
                <w:rFonts w:ascii="Times New Roman"/>
                <w:sz w:val="24"/>
              </w:rPr>
              <w:t>ā</w:t>
            </w:r>
            <w:r w:rsidRPr="00E03154">
              <w:rPr>
                <w:rFonts w:ascii="Times New Roman"/>
                <w:sz w:val="24"/>
              </w:rPr>
              <w:t>ja vai pilnvarot</w:t>
            </w:r>
            <w:r w:rsidRPr="00E03154">
              <w:rPr>
                <w:rFonts w:ascii="Times New Roman"/>
                <w:sz w:val="24"/>
              </w:rPr>
              <w:t>ā</w:t>
            </w:r>
            <w:r w:rsidRPr="00E03154">
              <w:rPr>
                <w:rFonts w:ascii="Times New Roman"/>
                <w:sz w:val="24"/>
              </w:rPr>
              <w:t>s personas amats)</w:t>
            </w:r>
          </w:p>
        </w:tc>
        <w:tc>
          <w:tcPr>
            <w:tcW w:w="567" w:type="dxa"/>
          </w:tcPr>
          <w:p w:rsidR="008F2AA1" w:rsidRPr="00E03154" w:rsidRDefault="008F2AA1" w:rsidP="003A23FF">
            <w:pPr>
              <w:ind w:right="-96"/>
              <w:rPr>
                <w:rFonts w:ascii="Times New Roman"/>
                <w:sz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F2AA1" w:rsidRPr="00E03154" w:rsidRDefault="008F2AA1" w:rsidP="003A23FF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(paraksts un paraksta at</w:t>
            </w:r>
            <w:r w:rsidRPr="00E03154">
              <w:rPr>
                <w:rFonts w:ascii="Times New Roman"/>
                <w:sz w:val="24"/>
              </w:rPr>
              <w:t>š</w:t>
            </w:r>
            <w:r w:rsidRPr="00E03154">
              <w:rPr>
                <w:rFonts w:ascii="Times New Roman"/>
                <w:sz w:val="24"/>
              </w:rPr>
              <w:t>ifr</w:t>
            </w:r>
            <w:r w:rsidRPr="00E03154">
              <w:rPr>
                <w:rFonts w:ascii="Times New Roman"/>
                <w:sz w:val="24"/>
              </w:rPr>
              <w:t>ē</w:t>
            </w:r>
            <w:r w:rsidRPr="00E03154">
              <w:rPr>
                <w:rFonts w:ascii="Times New Roman"/>
                <w:sz w:val="24"/>
              </w:rPr>
              <w:t>jums)</w:t>
            </w:r>
          </w:p>
        </w:tc>
      </w:tr>
      <w:tr w:rsidR="008F2AA1" w:rsidRPr="00E03154" w:rsidTr="003A23FF">
        <w:trPr>
          <w:gridAfter w:val="3"/>
          <w:wAfter w:w="6911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8F2AA1" w:rsidRPr="00E03154" w:rsidRDefault="008F2AA1" w:rsidP="003A23FF">
            <w:pPr>
              <w:ind w:right="-99"/>
              <w:rPr>
                <w:rFonts w:ascii="Times New Roman"/>
                <w:sz w:val="24"/>
              </w:rPr>
            </w:pPr>
          </w:p>
        </w:tc>
      </w:tr>
      <w:tr w:rsidR="008F2AA1" w:rsidRPr="00E03154" w:rsidTr="003A23FF">
        <w:trPr>
          <w:gridAfter w:val="3"/>
          <w:wAfter w:w="6911" w:type="dxa"/>
        </w:trPr>
        <w:tc>
          <w:tcPr>
            <w:tcW w:w="2376" w:type="dxa"/>
            <w:tcBorders>
              <w:top w:val="single" w:sz="4" w:space="0" w:color="auto"/>
            </w:tcBorders>
          </w:tcPr>
          <w:p w:rsidR="008F2AA1" w:rsidRPr="00E03154" w:rsidRDefault="008F2AA1" w:rsidP="003A23FF">
            <w:pPr>
              <w:ind w:right="-99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(datums, z</w:t>
            </w:r>
            <w:r w:rsidRPr="00E03154">
              <w:rPr>
                <w:rFonts w:ascii="Times New Roman"/>
                <w:sz w:val="24"/>
              </w:rPr>
              <w:t>ī</w:t>
            </w:r>
            <w:r w:rsidRPr="00E03154">
              <w:rPr>
                <w:rFonts w:ascii="Times New Roman"/>
                <w:sz w:val="24"/>
              </w:rPr>
              <w:t>mogs)</w:t>
            </w:r>
          </w:p>
        </w:tc>
      </w:tr>
    </w:tbl>
    <w:p w:rsidR="008F2AA1" w:rsidRDefault="008F2AA1">
      <w:pPr>
        <w:rPr>
          <w:rFonts w:ascii="Times New Roman" w:hAnsi="Times New Roman" w:cs="Times New Roman"/>
          <w:b/>
          <w:sz w:val="28"/>
          <w:szCs w:val="28"/>
        </w:rPr>
      </w:pPr>
    </w:p>
    <w:p w:rsidR="008F2AA1" w:rsidRDefault="008F2AA1">
      <w:pPr>
        <w:rPr>
          <w:rFonts w:ascii="Times New Roman" w:hAnsi="Times New Roman" w:cs="Times New Roman"/>
          <w:b/>
          <w:sz w:val="28"/>
          <w:szCs w:val="28"/>
        </w:rPr>
      </w:pPr>
    </w:p>
    <w:p w:rsidR="008F2AA1" w:rsidRPr="00FB52EC" w:rsidRDefault="008F2AA1">
      <w:pPr>
        <w:rPr>
          <w:rFonts w:ascii="Times New Roman" w:hAnsi="Times New Roman" w:cs="Times New Roman"/>
          <w:b/>
          <w:sz w:val="28"/>
          <w:szCs w:val="28"/>
        </w:rPr>
      </w:pPr>
    </w:p>
    <w:sectPr w:rsidR="008F2AA1" w:rsidRPr="00FB52EC" w:rsidSect="0006302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52EC"/>
    <w:rsid w:val="0006302D"/>
    <w:rsid w:val="000E4A1F"/>
    <w:rsid w:val="004111F2"/>
    <w:rsid w:val="00873121"/>
    <w:rsid w:val="008F2AA1"/>
    <w:rsid w:val="00997B1A"/>
    <w:rsid w:val="00AA2B66"/>
    <w:rsid w:val="00FB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3">
    <w:name w:val="tv213"/>
    <w:basedOn w:val="Normal"/>
    <w:rsid w:val="0041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marinar</cp:lastModifiedBy>
  <cp:revision>2</cp:revision>
  <dcterms:created xsi:type="dcterms:W3CDTF">2019-10-18T11:57:00Z</dcterms:created>
  <dcterms:modified xsi:type="dcterms:W3CDTF">2019-10-21T12:21:00Z</dcterms:modified>
</cp:coreProperties>
</file>