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A9E" w:rsidRPr="00773E45" w:rsidRDefault="00C760BD" w:rsidP="001C5A9E">
      <w:pPr>
        <w:jc w:val="center"/>
        <w:rPr>
          <w:rFonts w:cs="Times New Roman"/>
        </w:rPr>
      </w:pPr>
      <w:r w:rsidRPr="00773E45">
        <w:rPr>
          <w:rFonts w:cs="Times New Roman"/>
        </w:rPr>
        <w:t xml:space="preserve">TŪRISTU MĪTŅU </w:t>
      </w:r>
      <w:r w:rsidR="001C5A9E" w:rsidRPr="00773E45">
        <w:rPr>
          <w:rFonts w:cs="Times New Roman"/>
        </w:rPr>
        <w:t xml:space="preserve">ATBILSTĪBAS NOVĒRTĒŠANA BŪTISKĀKAJĀM HIGIĒNAS PRASĪBĀM </w:t>
      </w:r>
      <w:r w:rsidR="001C5A9E" w:rsidRPr="00773E45">
        <w:rPr>
          <w:rFonts w:cs="Times New Roman"/>
          <w:smallCaps/>
        </w:rPr>
        <w:t xml:space="preserve">AR </w:t>
      </w:r>
      <w:r w:rsidR="00272859" w:rsidRPr="00773E45">
        <w:rPr>
          <w:rFonts w:cs="Times New Roman"/>
          <w:smallCaps/>
        </w:rPr>
        <w:t>SARS-</w:t>
      </w:r>
      <w:proofErr w:type="spellStart"/>
      <w:r w:rsidR="00272859" w:rsidRPr="00773E45">
        <w:rPr>
          <w:rFonts w:cs="Times New Roman"/>
          <w:smallCaps/>
        </w:rPr>
        <w:t>CoV-2</w:t>
      </w:r>
      <w:proofErr w:type="spellEnd"/>
      <w:r w:rsidR="00272859" w:rsidRPr="00773E45">
        <w:rPr>
          <w:rFonts w:cs="Times New Roman"/>
          <w:smallCaps/>
        </w:rPr>
        <w:t xml:space="preserve"> </w:t>
      </w:r>
      <w:r w:rsidR="001C5A9E" w:rsidRPr="00773E45">
        <w:rPr>
          <w:rFonts w:cs="Times New Roman"/>
          <w:smallCaps/>
        </w:rPr>
        <w:t>VĪRUSU  (COVID-19)</w:t>
      </w:r>
      <w:r w:rsidR="00754FC2" w:rsidRPr="00773E45">
        <w:rPr>
          <w:rFonts w:cs="Times New Roman"/>
          <w:smallCaps/>
        </w:rPr>
        <w:t xml:space="preserve"> </w:t>
      </w:r>
      <w:r w:rsidR="00754FC2" w:rsidRPr="00773E45">
        <w:rPr>
          <w:rFonts w:cs="Times New Roman"/>
          <w:b/>
          <w:bCs/>
          <w:smallCaps/>
        </w:rPr>
        <w:t>INFICĒTO</w:t>
      </w:r>
      <w:r w:rsidR="004C0AD2" w:rsidRPr="00773E45">
        <w:rPr>
          <w:rFonts w:cs="Times New Roman"/>
          <w:smallCaps/>
        </w:rPr>
        <w:t xml:space="preserve"> UN </w:t>
      </w:r>
      <w:r w:rsidR="00754FC2" w:rsidRPr="00773E45">
        <w:rPr>
          <w:rFonts w:cs="Times New Roman"/>
          <w:smallCaps/>
        </w:rPr>
        <w:t xml:space="preserve"> </w:t>
      </w:r>
      <w:r w:rsidR="00710F7D" w:rsidRPr="00773E45">
        <w:rPr>
          <w:rFonts w:cs="Times New Roman"/>
          <w:b/>
          <w:smallCaps/>
        </w:rPr>
        <w:t>KONTAKTPERSONU</w:t>
      </w:r>
      <w:r w:rsidR="00754FC2" w:rsidRPr="00773E45">
        <w:rPr>
          <w:rFonts w:cs="Times New Roman"/>
          <w:b/>
          <w:smallCaps/>
        </w:rPr>
        <w:t xml:space="preserve"> </w:t>
      </w:r>
      <w:r w:rsidR="001C5A9E" w:rsidRPr="00773E45">
        <w:rPr>
          <w:rFonts w:cs="Times New Roman"/>
          <w:b/>
          <w:smallCaps/>
        </w:rPr>
        <w:t>UZŅEMŠANAI</w:t>
      </w:r>
      <w:r w:rsidR="001C5A9E" w:rsidRPr="00773E45">
        <w:rPr>
          <w:rFonts w:cs="Times New Roman"/>
          <w:smallCaps/>
        </w:rPr>
        <w:t xml:space="preserve"> </w:t>
      </w:r>
    </w:p>
    <w:p w:rsidR="004F6F35" w:rsidRDefault="004F6F35" w:rsidP="000F0F31">
      <w:pPr>
        <w:ind w:firstLine="720"/>
        <w:jc w:val="both"/>
        <w:rPr>
          <w:b/>
          <w:sz w:val="28"/>
          <w:szCs w:val="28"/>
        </w:rPr>
      </w:pPr>
    </w:p>
    <w:p w:rsidR="00754FC2" w:rsidRPr="00930A7A" w:rsidRDefault="003F698F" w:rsidP="005806F4">
      <w:pPr>
        <w:ind w:firstLine="720"/>
        <w:contextualSpacing/>
        <w:jc w:val="both"/>
        <w:rPr>
          <w:rFonts w:cs="Times New Roman"/>
          <w:sz w:val="22"/>
          <w:szCs w:val="22"/>
        </w:rPr>
      </w:pPr>
      <w:r w:rsidRPr="00930A7A">
        <w:rPr>
          <w:rFonts w:cs="Times New Roman"/>
          <w:sz w:val="22"/>
          <w:szCs w:val="22"/>
        </w:rPr>
        <w:t xml:space="preserve">Veselības inspekcija aicina </w:t>
      </w:r>
      <w:r w:rsidR="00773E45" w:rsidRPr="00930A7A">
        <w:rPr>
          <w:rFonts w:cs="Times New Roman"/>
          <w:sz w:val="22"/>
          <w:szCs w:val="22"/>
        </w:rPr>
        <w:t>tūristu</w:t>
      </w:r>
      <w:r w:rsidR="00754FC2" w:rsidRPr="00930A7A">
        <w:rPr>
          <w:rFonts w:cs="Times New Roman"/>
          <w:sz w:val="22"/>
          <w:szCs w:val="22"/>
        </w:rPr>
        <w:t xml:space="preserve"> mītnes </w:t>
      </w:r>
      <w:r w:rsidRPr="00930A7A">
        <w:rPr>
          <w:rFonts w:cs="Times New Roman"/>
          <w:sz w:val="22"/>
          <w:szCs w:val="22"/>
        </w:rPr>
        <w:t>veikt paš</w:t>
      </w:r>
      <w:r w:rsidR="00754FC2" w:rsidRPr="00930A7A">
        <w:rPr>
          <w:rFonts w:cs="Times New Roman"/>
          <w:sz w:val="22"/>
          <w:szCs w:val="22"/>
        </w:rPr>
        <w:t>no</w:t>
      </w:r>
      <w:r w:rsidRPr="00930A7A">
        <w:rPr>
          <w:rFonts w:cs="Times New Roman"/>
          <w:sz w:val="22"/>
          <w:szCs w:val="22"/>
        </w:rPr>
        <w:t>vērtējumu</w:t>
      </w:r>
      <w:r w:rsidR="00754FC2" w:rsidRPr="00930A7A">
        <w:rPr>
          <w:rFonts w:cs="Times New Roman"/>
          <w:sz w:val="22"/>
          <w:szCs w:val="22"/>
        </w:rPr>
        <w:t xml:space="preserve">, lai pārbaudītu savu gatavību un svarīgāko nepieciešamo prasību nodrošināšanu </w:t>
      </w:r>
      <w:r w:rsidRPr="00930A7A">
        <w:rPr>
          <w:rFonts w:cs="Times New Roman"/>
          <w:sz w:val="22"/>
          <w:szCs w:val="22"/>
        </w:rPr>
        <w:t xml:space="preserve">ar </w:t>
      </w:r>
      <w:r w:rsidR="00272859" w:rsidRPr="00930A7A">
        <w:rPr>
          <w:rFonts w:cs="Times New Roman"/>
          <w:sz w:val="22"/>
          <w:szCs w:val="22"/>
          <w:shd w:val="clear" w:color="auto" w:fill="FFFFFF"/>
        </w:rPr>
        <w:t>SARS-</w:t>
      </w:r>
      <w:proofErr w:type="spellStart"/>
      <w:r w:rsidR="00272859" w:rsidRPr="00930A7A">
        <w:rPr>
          <w:rFonts w:cs="Times New Roman"/>
          <w:sz w:val="22"/>
          <w:szCs w:val="22"/>
          <w:shd w:val="clear" w:color="auto" w:fill="FFFFFF"/>
        </w:rPr>
        <w:t>CoV-2</w:t>
      </w:r>
      <w:proofErr w:type="spellEnd"/>
      <w:r w:rsidR="00272859" w:rsidRPr="00930A7A">
        <w:rPr>
          <w:rFonts w:cs="Times New Roman"/>
          <w:sz w:val="22"/>
          <w:szCs w:val="22"/>
          <w:shd w:val="clear" w:color="auto" w:fill="FFFFFF"/>
        </w:rPr>
        <w:t xml:space="preserve"> vīrusu (</w:t>
      </w:r>
      <w:proofErr w:type="spellStart"/>
      <w:r w:rsidR="00272859" w:rsidRPr="00930A7A">
        <w:rPr>
          <w:rFonts w:cs="Times New Roman"/>
          <w:sz w:val="22"/>
          <w:szCs w:val="22"/>
          <w:shd w:val="clear" w:color="auto" w:fill="FFFFFF"/>
        </w:rPr>
        <w:t>Covid-19</w:t>
      </w:r>
      <w:proofErr w:type="spellEnd"/>
      <w:r w:rsidR="00272859" w:rsidRPr="00930A7A">
        <w:rPr>
          <w:rFonts w:cs="Times New Roman"/>
          <w:sz w:val="22"/>
          <w:szCs w:val="22"/>
          <w:shd w:val="clear" w:color="auto" w:fill="FFFFFF"/>
        </w:rPr>
        <w:t xml:space="preserve"> infekcija)</w:t>
      </w:r>
      <w:r w:rsidRPr="00930A7A">
        <w:rPr>
          <w:rFonts w:cs="Times New Roman"/>
          <w:sz w:val="22"/>
          <w:szCs w:val="22"/>
        </w:rPr>
        <w:t xml:space="preserve"> potenciāli inficēto</w:t>
      </w:r>
      <w:r w:rsidR="00754FC2" w:rsidRPr="00930A7A">
        <w:rPr>
          <w:rFonts w:cs="Times New Roman"/>
          <w:sz w:val="22"/>
          <w:szCs w:val="22"/>
        </w:rPr>
        <w:t>/inficēto viesu ep</w:t>
      </w:r>
      <w:r w:rsidR="00BD1937" w:rsidRPr="00930A7A">
        <w:rPr>
          <w:rFonts w:cs="Times New Roman"/>
          <w:sz w:val="22"/>
          <w:szCs w:val="22"/>
        </w:rPr>
        <w:t>idemioloģiski drošai uzņemšanai.</w:t>
      </w:r>
    </w:p>
    <w:p w:rsidR="004F6F35" w:rsidRPr="00930A7A" w:rsidRDefault="003F698F" w:rsidP="005806F4">
      <w:pPr>
        <w:ind w:firstLine="720"/>
        <w:contextualSpacing/>
        <w:jc w:val="both"/>
        <w:rPr>
          <w:rFonts w:cs="Times New Roman"/>
          <w:sz w:val="22"/>
          <w:szCs w:val="22"/>
        </w:rPr>
      </w:pPr>
      <w:r w:rsidRPr="00930A7A">
        <w:rPr>
          <w:rFonts w:cs="Times New Roman"/>
          <w:sz w:val="22"/>
          <w:szCs w:val="22"/>
        </w:rPr>
        <w:t>Anketa ir palīglīdzeklis</w:t>
      </w:r>
      <w:r w:rsidR="00754FC2" w:rsidRPr="00930A7A">
        <w:rPr>
          <w:rFonts w:cs="Times New Roman"/>
          <w:sz w:val="22"/>
          <w:szCs w:val="22"/>
        </w:rPr>
        <w:t>, lai pārbaudītu savu gatavību ne tikai</w:t>
      </w:r>
      <w:r w:rsidRPr="00930A7A">
        <w:rPr>
          <w:rFonts w:cs="Times New Roman"/>
          <w:sz w:val="22"/>
          <w:szCs w:val="22"/>
        </w:rPr>
        <w:t xml:space="preserve"> </w:t>
      </w:r>
      <w:r w:rsidR="00754FC2" w:rsidRPr="00930A7A">
        <w:rPr>
          <w:rFonts w:cs="Times New Roman"/>
          <w:sz w:val="22"/>
          <w:szCs w:val="22"/>
        </w:rPr>
        <w:t>kontaktpersonu un inficēto viesu</w:t>
      </w:r>
      <w:r w:rsidR="004F6F35" w:rsidRPr="00930A7A">
        <w:rPr>
          <w:rFonts w:cs="Times New Roman"/>
          <w:sz w:val="22"/>
          <w:szCs w:val="22"/>
        </w:rPr>
        <w:t xml:space="preserve"> ar vieglām slimības pazīmēm izmitināšanai, bet arī apkalpojošā personāla individuālajai un kolektīvajai aizsardzībai no iespējamās inficēšanās. </w:t>
      </w:r>
    </w:p>
    <w:p w:rsidR="00930A7A" w:rsidRDefault="003F698F" w:rsidP="00930A7A">
      <w:pPr>
        <w:ind w:firstLine="720"/>
        <w:contextualSpacing/>
        <w:jc w:val="both"/>
      </w:pPr>
      <w:r w:rsidRPr="00930A7A">
        <w:rPr>
          <w:rFonts w:cs="Times New Roman"/>
          <w:sz w:val="22"/>
          <w:szCs w:val="22"/>
        </w:rPr>
        <w:t>Anketā iekļautie kontroljautājumi</w:t>
      </w:r>
      <w:r w:rsidR="004F6F35" w:rsidRPr="00930A7A">
        <w:rPr>
          <w:rFonts w:cs="Times New Roman"/>
          <w:sz w:val="22"/>
          <w:szCs w:val="22"/>
        </w:rPr>
        <w:t xml:space="preserve"> - </w:t>
      </w:r>
      <w:r w:rsidRPr="00930A7A">
        <w:rPr>
          <w:rFonts w:cs="Times New Roman"/>
          <w:sz w:val="22"/>
          <w:szCs w:val="22"/>
        </w:rPr>
        <w:t xml:space="preserve">prasības tūrisma mītņu gatavībai ir balstīti uz pašreizējām zināšanām par COVID-19 </w:t>
      </w:r>
      <w:r w:rsidR="004F6F35" w:rsidRPr="00930A7A">
        <w:rPr>
          <w:rFonts w:cs="Times New Roman"/>
          <w:sz w:val="22"/>
          <w:szCs w:val="22"/>
        </w:rPr>
        <w:t>izplatīšanās ceļiem un ieteicamajiem piesardzības pasākumiem, lai samazinātu vīrusa tālāko izplatību</w:t>
      </w:r>
      <w:r w:rsidR="00272859" w:rsidRPr="00930A7A">
        <w:rPr>
          <w:rFonts w:cs="Times New Roman"/>
          <w:sz w:val="22"/>
          <w:szCs w:val="22"/>
        </w:rPr>
        <w:t>. Distancēšanās nodrošināšana</w:t>
      </w:r>
      <w:r w:rsidR="00824212" w:rsidRPr="00930A7A">
        <w:rPr>
          <w:rFonts w:cs="Times New Roman"/>
          <w:sz w:val="22"/>
          <w:szCs w:val="22"/>
        </w:rPr>
        <w:t>, sejas masku lietošana,</w:t>
      </w:r>
      <w:r w:rsidR="00824212" w:rsidRPr="00930A7A">
        <w:rPr>
          <w:sz w:val="22"/>
          <w:szCs w:val="22"/>
        </w:rPr>
        <w:t xml:space="preserve"> roku higiēna, to mazgāšana, dezinfekcija joprojām ir galvenais pasākumu kopums, </w:t>
      </w:r>
      <w:r w:rsidR="00272859" w:rsidRPr="00930A7A">
        <w:rPr>
          <w:rFonts w:cs="Times New Roman"/>
          <w:sz w:val="22"/>
          <w:szCs w:val="22"/>
        </w:rPr>
        <w:t>kas balstīts uz praktiskiem zinātnisko pētījumu pierādījumiem</w:t>
      </w:r>
      <w:r w:rsidR="00191E13" w:rsidRPr="00930A7A">
        <w:rPr>
          <w:sz w:val="22"/>
          <w:szCs w:val="22"/>
        </w:rPr>
        <w:t xml:space="preserve"> par </w:t>
      </w:r>
      <w:proofErr w:type="spellStart"/>
      <w:r w:rsidR="00191E13" w:rsidRPr="00930A7A">
        <w:rPr>
          <w:sz w:val="22"/>
          <w:szCs w:val="22"/>
        </w:rPr>
        <w:t>Covid</w:t>
      </w:r>
      <w:proofErr w:type="spellEnd"/>
      <w:r w:rsidR="00191E13" w:rsidRPr="00930A7A">
        <w:rPr>
          <w:sz w:val="22"/>
          <w:szCs w:val="22"/>
        </w:rPr>
        <w:t xml:space="preserve"> 19 izplatību. </w:t>
      </w:r>
      <w:r w:rsidR="004F6F35" w:rsidRPr="00930A7A">
        <w:rPr>
          <w:sz w:val="22"/>
          <w:szCs w:val="22"/>
        </w:rPr>
        <w:t xml:space="preserve">Minētās atziņas tiek </w:t>
      </w:r>
      <w:r w:rsidR="004F6F35" w:rsidRPr="00930A7A">
        <w:rPr>
          <w:rFonts w:cs="Times New Roman"/>
          <w:sz w:val="22"/>
          <w:szCs w:val="22"/>
        </w:rPr>
        <w:t xml:space="preserve">akcentētas </w:t>
      </w:r>
      <w:r w:rsidRPr="00930A7A">
        <w:rPr>
          <w:sz w:val="22"/>
          <w:szCs w:val="22"/>
        </w:rPr>
        <w:t xml:space="preserve">Pasaules veselības organizācijas </w:t>
      </w:r>
      <w:r w:rsidR="005D6A79" w:rsidRPr="00930A7A">
        <w:rPr>
          <w:sz w:val="22"/>
          <w:szCs w:val="22"/>
        </w:rPr>
        <w:t xml:space="preserve">(PVO) </w:t>
      </w:r>
      <w:r w:rsidRPr="00930A7A">
        <w:rPr>
          <w:sz w:val="22"/>
          <w:szCs w:val="22"/>
        </w:rPr>
        <w:t xml:space="preserve">un Eiropas Slimību profilakses un </w:t>
      </w:r>
      <w:r w:rsidR="004F6F35" w:rsidRPr="00930A7A">
        <w:rPr>
          <w:sz w:val="22"/>
          <w:szCs w:val="22"/>
        </w:rPr>
        <w:t>kontroles centra vadlīnijās un rekomendācijās</w:t>
      </w:r>
      <w:r w:rsidR="00E26E0B" w:rsidRPr="00930A7A">
        <w:rPr>
          <w:sz w:val="22"/>
          <w:szCs w:val="22"/>
        </w:rPr>
        <w:t xml:space="preserve">, tās par pamatu rīcības Latvijā ir pārņēmis arī </w:t>
      </w:r>
      <w:r w:rsidR="00E26E0B" w:rsidRPr="00930A7A">
        <w:rPr>
          <w:rFonts w:cs="Times New Roman"/>
          <w:sz w:val="22"/>
          <w:szCs w:val="22"/>
        </w:rPr>
        <w:t>Slimību profilakses un kontroles centrs</w:t>
      </w:r>
      <w:r w:rsidRPr="00930A7A">
        <w:rPr>
          <w:rStyle w:val="FootnoteReference"/>
          <w:rFonts w:cs="Times New Roman"/>
          <w:sz w:val="22"/>
          <w:szCs w:val="22"/>
        </w:rPr>
        <w:footnoteReference w:id="1"/>
      </w:r>
      <w:r w:rsidRPr="00930A7A">
        <w:rPr>
          <w:rFonts w:cs="Times New Roman"/>
          <w:sz w:val="22"/>
          <w:szCs w:val="22"/>
        </w:rPr>
        <w:t>.</w:t>
      </w:r>
      <w:r w:rsidR="005806F4" w:rsidRPr="00930A7A">
        <w:rPr>
          <w:rFonts w:cs="Times New Roman"/>
          <w:sz w:val="22"/>
          <w:szCs w:val="22"/>
        </w:rPr>
        <w:t xml:space="preserve"> </w:t>
      </w:r>
      <w:r w:rsidR="005806F4" w:rsidRPr="00930A7A">
        <w:rPr>
          <w:b/>
          <w:color w:val="000000" w:themeColor="text1"/>
          <w:sz w:val="22"/>
          <w:szCs w:val="22"/>
        </w:rPr>
        <w:t>Prasības var mainīties atkarībā no valdības papildus pieņemtiem lēmumiem.</w:t>
      </w:r>
      <w:r w:rsidR="007F7955" w:rsidRPr="00930A7A">
        <w:rPr>
          <w:b/>
          <w:color w:val="000000" w:themeColor="text1"/>
          <w:sz w:val="22"/>
          <w:szCs w:val="22"/>
        </w:rPr>
        <w:t xml:space="preserve"> </w:t>
      </w:r>
      <w:r w:rsidR="007F7955" w:rsidRPr="00930A7A">
        <w:rPr>
          <w:color w:val="000000" w:themeColor="text1"/>
          <w:sz w:val="22"/>
          <w:szCs w:val="22"/>
        </w:rPr>
        <w:t>Veselības</w:t>
      </w:r>
      <w:r w:rsidR="007F7955" w:rsidRPr="00930A7A">
        <w:rPr>
          <w:sz w:val="22"/>
          <w:szCs w:val="22"/>
        </w:rPr>
        <w:t xml:space="preserve"> inspekcijai var tikt deleģēta funkcija sniegt atzinumu par minēto nosacījumu </w:t>
      </w:r>
      <w:r w:rsidR="00A174DC" w:rsidRPr="00930A7A">
        <w:rPr>
          <w:sz w:val="22"/>
          <w:szCs w:val="22"/>
        </w:rPr>
        <w:t xml:space="preserve">ievērošanu, </w:t>
      </w:r>
      <w:r w:rsidR="007F7955" w:rsidRPr="00930A7A">
        <w:rPr>
          <w:sz w:val="22"/>
          <w:szCs w:val="22"/>
        </w:rPr>
        <w:t>pārbaud</w:t>
      </w:r>
      <w:r w:rsidR="00A174DC" w:rsidRPr="00930A7A">
        <w:rPr>
          <w:sz w:val="22"/>
          <w:szCs w:val="22"/>
        </w:rPr>
        <w:t>ot</w:t>
      </w:r>
      <w:r w:rsidR="007F7955" w:rsidRPr="00930A7A">
        <w:rPr>
          <w:sz w:val="22"/>
          <w:szCs w:val="22"/>
        </w:rPr>
        <w:t xml:space="preserve"> uz vietas.</w:t>
      </w:r>
    </w:p>
    <w:p w:rsidR="003F698F" w:rsidRDefault="007F7955" w:rsidP="00930A7A">
      <w:pPr>
        <w:ind w:firstLine="720"/>
        <w:contextualSpacing/>
        <w:jc w:val="both"/>
      </w:pPr>
      <w:r>
        <w:t xml:space="preserve"> </w:t>
      </w:r>
      <w:r w:rsidRPr="007F7955">
        <w:t xml:space="preserve"> </w:t>
      </w:r>
    </w:p>
    <w:p w:rsidR="00A73117" w:rsidRPr="00930A7A" w:rsidRDefault="00C204F2" w:rsidP="00A677FA">
      <w:pPr>
        <w:contextualSpacing/>
        <w:rPr>
          <w:rFonts w:cs="Times New Roman"/>
          <w:b/>
        </w:rPr>
      </w:pPr>
      <w:r w:rsidRPr="00880399">
        <w:rPr>
          <w:rFonts w:cs="Times New Roman"/>
          <w:b/>
        </w:rPr>
        <w:t>Informatīvā daļa</w:t>
      </w:r>
    </w:p>
    <w:tbl>
      <w:tblPr>
        <w:tblStyle w:val="TableGrid"/>
        <w:tblW w:w="0" w:type="auto"/>
        <w:tblLook w:val="04A0"/>
      </w:tblPr>
      <w:tblGrid>
        <w:gridCol w:w="3616"/>
        <w:gridCol w:w="4856"/>
      </w:tblGrid>
      <w:tr w:rsidR="00995D0C" w:rsidTr="00995D0C">
        <w:tc>
          <w:tcPr>
            <w:tcW w:w="3616" w:type="dxa"/>
          </w:tcPr>
          <w:p w:rsidR="00995D0C" w:rsidRDefault="00995D0C" w:rsidP="00A677FA">
            <w:pPr>
              <w:rPr>
                <w:rFonts w:cs="Times New Roman"/>
              </w:rPr>
            </w:pPr>
            <w:r w:rsidRPr="00D46329">
              <w:rPr>
                <w:rFonts w:cs="Times New Roman"/>
              </w:rPr>
              <w:t>Iestādes nosaukums</w:t>
            </w:r>
            <w:r w:rsidR="00DC4E3E">
              <w:rPr>
                <w:rFonts w:cs="Times New Roman"/>
              </w:rPr>
              <w:t>, adrese</w:t>
            </w:r>
          </w:p>
          <w:p w:rsidR="00DC4E3E" w:rsidRPr="00D46329" w:rsidRDefault="00DC4E3E" w:rsidP="00A677FA">
            <w:pPr>
              <w:rPr>
                <w:rFonts w:cs="Times New Roman"/>
              </w:rPr>
            </w:pPr>
          </w:p>
        </w:tc>
        <w:tc>
          <w:tcPr>
            <w:tcW w:w="4856" w:type="dxa"/>
          </w:tcPr>
          <w:p w:rsidR="00995D0C" w:rsidRDefault="00995D0C" w:rsidP="00A677FA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995D0C" w:rsidTr="00995D0C">
        <w:tc>
          <w:tcPr>
            <w:tcW w:w="3616" w:type="dxa"/>
          </w:tcPr>
          <w:p w:rsidR="00995D0C" w:rsidRPr="00D46329" w:rsidRDefault="00C86A0E" w:rsidP="00A677FA">
            <w:pPr>
              <w:rPr>
                <w:rFonts w:cs="Times New Roman"/>
              </w:rPr>
            </w:pPr>
            <w:r>
              <w:rPr>
                <w:rFonts w:cs="Times New Roman"/>
              </w:rPr>
              <w:t>Iestādes k</w:t>
            </w:r>
            <w:r w:rsidR="00995D0C" w:rsidRPr="00D46329">
              <w:rPr>
                <w:rFonts w:cs="Times New Roman"/>
              </w:rPr>
              <w:t xml:space="preserve">ontaktpersona : </w:t>
            </w:r>
            <w:r w:rsidR="00995D0C" w:rsidRPr="00D46329">
              <w:rPr>
                <w:rFonts w:cs="Times New Roman"/>
                <w:i/>
              </w:rPr>
              <w:t>vārds, uzvārds, tālruņa numurs, e-pasts</w:t>
            </w:r>
          </w:p>
        </w:tc>
        <w:tc>
          <w:tcPr>
            <w:tcW w:w="4856" w:type="dxa"/>
          </w:tcPr>
          <w:p w:rsidR="00995D0C" w:rsidRDefault="00995D0C" w:rsidP="00A677FA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AE2E19" w:rsidRPr="00E433FE" w:rsidRDefault="00AE2E19" w:rsidP="00930A7A">
      <w:pPr>
        <w:spacing w:before="100" w:beforeAutospacing="1" w:after="100" w:afterAutospacing="1"/>
        <w:contextualSpacing/>
        <w:rPr>
          <w:rFonts w:eastAsia="Times New Roman" w:cs="Times New Roman"/>
          <w:b/>
        </w:rPr>
      </w:pPr>
      <w:r w:rsidRPr="00E433FE">
        <w:rPr>
          <w:rFonts w:eastAsia="Times New Roman" w:cs="Times New Roman"/>
          <w:b/>
        </w:rPr>
        <w:t xml:space="preserve">Objekta  novērtējums </w:t>
      </w:r>
    </w:p>
    <w:tbl>
      <w:tblPr>
        <w:tblStyle w:val="TableGrid"/>
        <w:tblW w:w="0" w:type="auto"/>
        <w:tblLayout w:type="fixed"/>
        <w:tblLook w:val="04A0"/>
      </w:tblPr>
      <w:tblGrid>
        <w:gridCol w:w="3652"/>
        <w:gridCol w:w="3119"/>
        <w:gridCol w:w="850"/>
        <w:gridCol w:w="907"/>
      </w:tblGrid>
      <w:tr w:rsidR="00F736F8" w:rsidTr="00930A7A">
        <w:tc>
          <w:tcPr>
            <w:tcW w:w="3652" w:type="dxa"/>
          </w:tcPr>
          <w:p w:rsidR="00F736F8" w:rsidRPr="00E433FE" w:rsidRDefault="004F65B5" w:rsidP="00E433FE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</w:rPr>
            </w:pPr>
            <w:r w:rsidRPr="00E433FE">
              <w:rPr>
                <w:rFonts w:eastAsia="Times New Roman" w:cs="Times New Roman"/>
                <w:b/>
              </w:rPr>
              <w:t>Prasība</w:t>
            </w:r>
          </w:p>
        </w:tc>
        <w:tc>
          <w:tcPr>
            <w:tcW w:w="3119" w:type="dxa"/>
          </w:tcPr>
          <w:p w:rsidR="00F736F8" w:rsidRPr="00E433FE" w:rsidRDefault="004F65B5" w:rsidP="00E433FE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</w:rPr>
            </w:pPr>
            <w:r w:rsidRPr="00E433FE">
              <w:rPr>
                <w:rFonts w:eastAsia="Times New Roman" w:cs="Times New Roman"/>
                <w:b/>
              </w:rPr>
              <w:t>Piezīmes</w:t>
            </w:r>
          </w:p>
        </w:tc>
        <w:tc>
          <w:tcPr>
            <w:tcW w:w="850" w:type="dxa"/>
          </w:tcPr>
          <w:p w:rsidR="00F736F8" w:rsidRPr="00930A7A" w:rsidRDefault="004F65B5" w:rsidP="00E433FE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930A7A">
              <w:rPr>
                <w:rFonts w:eastAsia="Times New Roman" w:cs="Times New Roman"/>
                <w:b/>
                <w:sz w:val="18"/>
                <w:szCs w:val="18"/>
              </w:rPr>
              <w:t>Atb</w:t>
            </w:r>
            <w:r w:rsidR="00E433FE" w:rsidRPr="00930A7A">
              <w:rPr>
                <w:rFonts w:eastAsia="Times New Roman" w:cs="Times New Roman"/>
                <w:b/>
                <w:sz w:val="18"/>
                <w:szCs w:val="18"/>
              </w:rPr>
              <w:t>ilst</w:t>
            </w:r>
          </w:p>
        </w:tc>
        <w:tc>
          <w:tcPr>
            <w:tcW w:w="907" w:type="dxa"/>
          </w:tcPr>
          <w:p w:rsidR="00F736F8" w:rsidRPr="00930A7A" w:rsidRDefault="004F65B5" w:rsidP="00E433FE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930A7A">
              <w:rPr>
                <w:rFonts w:eastAsia="Times New Roman" w:cs="Times New Roman"/>
                <w:b/>
                <w:sz w:val="18"/>
                <w:szCs w:val="18"/>
              </w:rPr>
              <w:t>Neatb</w:t>
            </w:r>
            <w:r w:rsidR="00E433FE" w:rsidRPr="00930A7A">
              <w:rPr>
                <w:rFonts w:eastAsia="Times New Roman" w:cs="Times New Roman"/>
                <w:b/>
                <w:sz w:val="18"/>
                <w:szCs w:val="18"/>
              </w:rPr>
              <w:t>ilst</w:t>
            </w:r>
          </w:p>
        </w:tc>
      </w:tr>
      <w:tr w:rsidR="00F736F8" w:rsidTr="00930A7A">
        <w:tc>
          <w:tcPr>
            <w:tcW w:w="3652" w:type="dxa"/>
          </w:tcPr>
          <w:p w:rsidR="00F736F8" w:rsidRDefault="004F65B5" w:rsidP="008A58E4">
            <w:pPr>
              <w:spacing w:before="100" w:beforeAutospacing="1" w:after="100" w:afterAutospacing="1"/>
              <w:contextualSpacing/>
              <w:rPr>
                <w:rFonts w:eastAsia="Times New Roman" w:cs="Times New Roman"/>
              </w:rPr>
            </w:pPr>
            <w:r w:rsidRPr="00CC46A0">
              <w:rPr>
                <w:rFonts w:cs="Times New Roman"/>
              </w:rPr>
              <w:t>Atsevišķa ieeja ēkā paredzēta  personālam un atsevišķa mītnes viesiem</w:t>
            </w:r>
            <w:r>
              <w:rPr>
                <w:rFonts w:cs="Times New Roman"/>
              </w:rPr>
              <w:t xml:space="preserve">. Ieeja viesiem nav saistīta ar </w:t>
            </w:r>
            <w:r w:rsidRPr="00CC46A0">
              <w:rPr>
                <w:rFonts w:cs="Times New Roman"/>
              </w:rPr>
              <w:t xml:space="preserve">citiem uzņēmumiem, </w:t>
            </w:r>
            <w:r>
              <w:rPr>
                <w:rFonts w:cs="Times New Roman"/>
              </w:rPr>
              <w:t>piemēram, ar skaistumkopšanas salonu</w:t>
            </w:r>
          </w:p>
        </w:tc>
        <w:tc>
          <w:tcPr>
            <w:tcW w:w="3119" w:type="dxa"/>
          </w:tcPr>
          <w:p w:rsidR="00F736F8" w:rsidRDefault="004F65B5" w:rsidP="008A58E4">
            <w:pPr>
              <w:spacing w:before="100" w:beforeAutospacing="1" w:after="100" w:afterAutospacing="1"/>
              <w:contextualSpacing/>
              <w:rPr>
                <w:rFonts w:eastAsia="Times New Roman" w:cs="Times New Roman"/>
              </w:rPr>
            </w:pPr>
            <w:r w:rsidRPr="00172F07">
              <w:rPr>
                <w:rFonts w:cs="Times New Roman"/>
              </w:rPr>
              <w:t>Ēkā paredzētas vairākas funkcionāli dalītas ieejas</w:t>
            </w:r>
          </w:p>
        </w:tc>
        <w:tc>
          <w:tcPr>
            <w:tcW w:w="850" w:type="dxa"/>
          </w:tcPr>
          <w:p w:rsidR="006764A4" w:rsidRPr="00CC46A0" w:rsidRDefault="006764A4" w:rsidP="006764A4">
            <w:pPr>
              <w:spacing w:before="100" w:beforeAutospacing="1" w:after="100" w:afterAutospacing="1"/>
              <w:contextualSpacing/>
              <w:rPr>
                <w:rFonts w:eastAsia="Times New Roman" w:cs="Times New Roman"/>
              </w:rPr>
            </w:pPr>
          </w:p>
        </w:tc>
        <w:tc>
          <w:tcPr>
            <w:tcW w:w="907" w:type="dxa"/>
          </w:tcPr>
          <w:p w:rsidR="00F736F8" w:rsidRPr="00A12292" w:rsidRDefault="00F736F8" w:rsidP="00465B60">
            <w:pPr>
              <w:spacing w:before="100" w:beforeAutospacing="1" w:after="100" w:afterAutospacing="1"/>
              <w:contextualSpacing/>
              <w:rPr>
                <w:rFonts w:cs="Times New Roman"/>
                <w:highlight w:val="yellow"/>
              </w:rPr>
            </w:pPr>
          </w:p>
        </w:tc>
      </w:tr>
      <w:tr w:rsidR="004F65B5" w:rsidTr="00930A7A">
        <w:tc>
          <w:tcPr>
            <w:tcW w:w="3652" w:type="dxa"/>
          </w:tcPr>
          <w:p w:rsidR="004F65B5" w:rsidRDefault="004F65B5" w:rsidP="008A58E4">
            <w:pPr>
              <w:spacing w:before="100" w:beforeAutospacing="1" w:after="100" w:afterAutospacing="1"/>
              <w:contextualSpacing/>
              <w:rPr>
                <w:rFonts w:eastAsia="Times New Roman" w:cs="Times New Roman"/>
              </w:rPr>
            </w:pPr>
            <w:r w:rsidRPr="00CC46A0">
              <w:rPr>
                <w:rFonts w:cs="Times New Roman"/>
              </w:rPr>
              <w:t xml:space="preserve">Personāla </w:t>
            </w:r>
            <w:r>
              <w:rPr>
                <w:rFonts w:cs="Times New Roman"/>
              </w:rPr>
              <w:t xml:space="preserve">un viesu saskare, ieejot un pārvietojoties pa ēku, ir minimāla </w:t>
            </w:r>
            <w:r w:rsidRPr="00CC46A0">
              <w:rPr>
                <w:rFonts w:cs="Times New Roman"/>
              </w:rPr>
              <w:t xml:space="preserve"> </w:t>
            </w:r>
          </w:p>
        </w:tc>
        <w:tc>
          <w:tcPr>
            <w:tcW w:w="3119" w:type="dxa"/>
          </w:tcPr>
          <w:p w:rsidR="004F65B5" w:rsidRDefault="004F65B5" w:rsidP="008A58E4">
            <w:pPr>
              <w:spacing w:before="100" w:beforeAutospacing="1" w:after="100" w:afterAutospacing="1"/>
              <w:contextualSpacing/>
              <w:rPr>
                <w:rFonts w:eastAsia="Times New Roman" w:cs="Times New Roman"/>
              </w:rPr>
            </w:pPr>
            <w:r w:rsidRPr="00172F07">
              <w:rPr>
                <w:rFonts w:cs="Times New Roman"/>
              </w:rPr>
              <w:t xml:space="preserve">Ēkā </w:t>
            </w:r>
            <w:r>
              <w:rPr>
                <w:rFonts w:cs="Times New Roman"/>
              </w:rPr>
              <w:t xml:space="preserve">būtu jāparedz </w:t>
            </w:r>
            <w:r w:rsidRPr="00172F07">
              <w:rPr>
                <w:rFonts w:cs="Times New Roman"/>
              </w:rPr>
              <w:t>nodalī</w:t>
            </w:r>
            <w:r>
              <w:rPr>
                <w:rFonts w:cs="Times New Roman"/>
              </w:rPr>
              <w:t xml:space="preserve">t viesu </w:t>
            </w:r>
            <w:r w:rsidRPr="00172F07">
              <w:rPr>
                <w:rFonts w:cs="Times New Roman"/>
              </w:rPr>
              <w:t xml:space="preserve">plūsmas no </w:t>
            </w:r>
            <w:r>
              <w:rPr>
                <w:rFonts w:cs="Times New Roman"/>
              </w:rPr>
              <w:t xml:space="preserve">personāla </w:t>
            </w:r>
            <w:r w:rsidRPr="00172F07">
              <w:rPr>
                <w:rFonts w:cs="Times New Roman"/>
              </w:rPr>
              <w:t xml:space="preserve">darbinieku </w:t>
            </w:r>
            <w:r>
              <w:rPr>
                <w:rFonts w:cs="Times New Roman"/>
              </w:rPr>
              <w:t>plūsmas</w:t>
            </w:r>
          </w:p>
        </w:tc>
        <w:tc>
          <w:tcPr>
            <w:tcW w:w="850" w:type="dxa"/>
          </w:tcPr>
          <w:p w:rsidR="004F65B5" w:rsidRDefault="004F65B5" w:rsidP="007D6CEB">
            <w:pPr>
              <w:spacing w:before="100" w:beforeAutospacing="1" w:after="100" w:afterAutospacing="1"/>
              <w:contextualSpacing/>
              <w:rPr>
                <w:rFonts w:cs="Times New Roman"/>
              </w:rPr>
            </w:pPr>
          </w:p>
        </w:tc>
        <w:tc>
          <w:tcPr>
            <w:tcW w:w="907" w:type="dxa"/>
          </w:tcPr>
          <w:p w:rsidR="004F65B5" w:rsidRDefault="004F65B5" w:rsidP="00465B60">
            <w:pPr>
              <w:spacing w:before="100" w:beforeAutospacing="1" w:after="100" w:afterAutospacing="1"/>
              <w:contextualSpacing/>
              <w:rPr>
                <w:rFonts w:cs="Times New Roman"/>
              </w:rPr>
            </w:pPr>
          </w:p>
        </w:tc>
      </w:tr>
      <w:tr w:rsidR="004F65B5" w:rsidTr="00930A7A">
        <w:tc>
          <w:tcPr>
            <w:tcW w:w="3652" w:type="dxa"/>
          </w:tcPr>
          <w:p w:rsidR="004F65B5" w:rsidRDefault="004F65B5" w:rsidP="008A58E4">
            <w:pPr>
              <w:spacing w:before="100" w:beforeAutospacing="1" w:after="100" w:afterAutospacing="1"/>
              <w:contextualSpacing/>
              <w:rPr>
                <w:rFonts w:eastAsia="Times New Roman" w:cs="Times New Roman"/>
              </w:rPr>
            </w:pPr>
            <w:r w:rsidRPr="00CC46A0">
              <w:rPr>
                <w:rFonts w:cs="Times New Roman"/>
              </w:rPr>
              <w:t xml:space="preserve">Personāla telpas </w:t>
            </w:r>
            <w:r>
              <w:rPr>
                <w:rFonts w:cs="Times New Roman"/>
              </w:rPr>
              <w:t>ir atdalītas no viesu telpām</w:t>
            </w:r>
          </w:p>
        </w:tc>
        <w:tc>
          <w:tcPr>
            <w:tcW w:w="3119" w:type="dxa"/>
          </w:tcPr>
          <w:p w:rsidR="004F65B5" w:rsidRDefault="004F65B5" w:rsidP="008A58E4">
            <w:pPr>
              <w:spacing w:before="100" w:beforeAutospacing="1" w:after="100" w:afterAutospacing="1"/>
              <w:contextualSpacing/>
              <w:rPr>
                <w:rFonts w:eastAsia="Times New Roman" w:cs="Times New Roman"/>
              </w:rPr>
            </w:pPr>
            <w:r w:rsidRPr="005F44EA">
              <w:rPr>
                <w:rFonts w:cs="Times New Roman"/>
              </w:rPr>
              <w:t>Viesu kustību tūristu mītnē būtu</w:t>
            </w:r>
            <w:r>
              <w:rPr>
                <w:rFonts w:cs="Times New Roman"/>
              </w:rPr>
              <w:t xml:space="preserve"> jāparedz organizēt </w:t>
            </w:r>
            <w:r w:rsidRPr="006764A4">
              <w:rPr>
                <w:rFonts w:cs="Times New Roman"/>
              </w:rPr>
              <w:t>ar vizuālām norādēm.</w:t>
            </w:r>
          </w:p>
        </w:tc>
        <w:tc>
          <w:tcPr>
            <w:tcW w:w="850" w:type="dxa"/>
          </w:tcPr>
          <w:p w:rsidR="004F65B5" w:rsidRPr="00CC46A0" w:rsidRDefault="004F65B5" w:rsidP="007101B1">
            <w:pPr>
              <w:spacing w:before="100" w:beforeAutospacing="1" w:after="100" w:afterAutospacing="1"/>
              <w:contextualSpacing/>
              <w:rPr>
                <w:rFonts w:cs="Times New Roman"/>
              </w:rPr>
            </w:pPr>
          </w:p>
        </w:tc>
        <w:tc>
          <w:tcPr>
            <w:tcW w:w="907" w:type="dxa"/>
          </w:tcPr>
          <w:p w:rsidR="004F65B5" w:rsidRDefault="004F65B5" w:rsidP="00465B60">
            <w:pPr>
              <w:spacing w:before="100" w:beforeAutospacing="1" w:after="100" w:afterAutospacing="1"/>
              <w:contextualSpacing/>
              <w:rPr>
                <w:rFonts w:cs="Times New Roman"/>
              </w:rPr>
            </w:pPr>
          </w:p>
        </w:tc>
      </w:tr>
      <w:tr w:rsidR="004F65B5" w:rsidTr="00930A7A">
        <w:tc>
          <w:tcPr>
            <w:tcW w:w="3652" w:type="dxa"/>
          </w:tcPr>
          <w:p w:rsidR="004F65B5" w:rsidRDefault="004F65B5" w:rsidP="008A58E4">
            <w:pPr>
              <w:spacing w:before="100" w:beforeAutospacing="1" w:after="100" w:afterAutospacing="1"/>
              <w:contextualSpacing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Inficēto personu numuri ir izvietoti atsevišķi no ko</w:t>
            </w:r>
            <w:r w:rsidR="00B54A3F">
              <w:rPr>
                <w:rFonts w:cs="Times New Roman"/>
              </w:rPr>
              <w:t>n</w:t>
            </w:r>
            <w:r>
              <w:rPr>
                <w:rFonts w:cs="Times New Roman"/>
              </w:rPr>
              <w:t>taktpersonu  numuriem</w:t>
            </w:r>
            <w:r w:rsidR="00AE2E19">
              <w:rPr>
                <w:rFonts w:cs="Times New Roman"/>
              </w:rPr>
              <w:t xml:space="preserve"> </w:t>
            </w:r>
            <w:r w:rsidR="00AE2E19" w:rsidRPr="00BE0324">
              <w:rPr>
                <w:rFonts w:cs="Times New Roman"/>
              </w:rPr>
              <w:t>un citu viesu numuriem</w:t>
            </w:r>
            <w:r w:rsidRPr="00BE0324">
              <w:rPr>
                <w:rFonts w:cs="Times New Roman"/>
              </w:rPr>
              <w:t>.</w:t>
            </w:r>
          </w:p>
        </w:tc>
        <w:tc>
          <w:tcPr>
            <w:tcW w:w="3119" w:type="dxa"/>
          </w:tcPr>
          <w:p w:rsidR="004F65B5" w:rsidRDefault="004F65B5" w:rsidP="008A58E4">
            <w:pPr>
              <w:spacing w:before="100" w:beforeAutospacing="1" w:after="100" w:afterAutospacing="1"/>
              <w:contextualSpacing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 xml:space="preserve">Prasība, lai nepalielinātu </w:t>
            </w:r>
            <w:r w:rsidRPr="0096753F">
              <w:rPr>
                <w:rFonts w:cs="Times New Roman"/>
              </w:rPr>
              <w:t>infekciju izplatīšanās risku</w:t>
            </w:r>
            <w:r>
              <w:rPr>
                <w:rFonts w:cs="Times New Roman"/>
              </w:rPr>
              <w:t>.</w:t>
            </w:r>
          </w:p>
        </w:tc>
        <w:tc>
          <w:tcPr>
            <w:tcW w:w="850" w:type="dxa"/>
          </w:tcPr>
          <w:p w:rsidR="004F65B5" w:rsidRPr="00CC46A0" w:rsidRDefault="004F65B5" w:rsidP="0053408F">
            <w:pPr>
              <w:spacing w:before="100" w:beforeAutospacing="1" w:after="100" w:afterAutospacing="1"/>
              <w:contextualSpacing/>
              <w:rPr>
                <w:rFonts w:cs="Times New Roman"/>
              </w:rPr>
            </w:pPr>
          </w:p>
        </w:tc>
        <w:tc>
          <w:tcPr>
            <w:tcW w:w="907" w:type="dxa"/>
          </w:tcPr>
          <w:p w:rsidR="004F65B5" w:rsidRDefault="004F65B5" w:rsidP="00465B60">
            <w:pPr>
              <w:spacing w:before="100" w:beforeAutospacing="1" w:after="100" w:afterAutospacing="1"/>
              <w:contextualSpacing/>
              <w:rPr>
                <w:rFonts w:cs="Times New Roman"/>
              </w:rPr>
            </w:pPr>
          </w:p>
        </w:tc>
      </w:tr>
      <w:tr w:rsidR="004F65B5" w:rsidTr="00930A7A">
        <w:trPr>
          <w:trHeight w:val="619"/>
        </w:trPr>
        <w:tc>
          <w:tcPr>
            <w:tcW w:w="3652" w:type="dxa"/>
          </w:tcPr>
          <w:p w:rsidR="004F65B5" w:rsidRPr="00CC46A0" w:rsidRDefault="004F65B5" w:rsidP="004F65B5">
            <w:pPr>
              <w:pStyle w:val="PlainTex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C46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Telpas viesu izmitināšanai </w:t>
            </w:r>
          </w:p>
          <w:p w:rsidR="004F65B5" w:rsidRPr="004F65B5" w:rsidRDefault="004F65B5" w:rsidP="004F65B5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 w:rsidRPr="004F65B5">
              <w:rPr>
                <w:rFonts w:cs="Times New Roman"/>
              </w:rPr>
              <w:t>nav caurstaigājamas</w:t>
            </w:r>
          </w:p>
        </w:tc>
        <w:tc>
          <w:tcPr>
            <w:tcW w:w="3119" w:type="dxa"/>
            <w:vMerge w:val="restart"/>
          </w:tcPr>
          <w:p w:rsidR="004F65B5" w:rsidRDefault="004F65B5" w:rsidP="00930A7A">
            <w:pPr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PVO ieteikumi</w:t>
            </w:r>
          </w:p>
          <w:p w:rsidR="004F65B5" w:rsidRDefault="00372199" w:rsidP="00930A7A">
            <w:pPr>
              <w:contextualSpacing/>
              <w:rPr>
                <w:rFonts w:eastAsia="Times New Roman" w:cs="Times New Roman"/>
              </w:rPr>
            </w:pPr>
            <w:hyperlink r:id="rId7" w:history="1">
              <w:r w:rsidR="004F65B5" w:rsidRPr="001D0C56">
                <w:rPr>
                  <w:rStyle w:val="Hyperlink"/>
                  <w:rFonts w:cs="Times New Roman"/>
                </w:rPr>
                <w:t>https://apps.who.int/iris/handle/10665/333992</w:t>
              </w:r>
            </w:hyperlink>
          </w:p>
        </w:tc>
        <w:tc>
          <w:tcPr>
            <w:tcW w:w="850" w:type="dxa"/>
          </w:tcPr>
          <w:p w:rsidR="004F65B5" w:rsidRPr="00CC46A0" w:rsidRDefault="004F65B5" w:rsidP="004F65B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4F65B5" w:rsidRDefault="004F65B5" w:rsidP="00465B60">
            <w:pPr>
              <w:spacing w:before="100" w:beforeAutospacing="1" w:after="100" w:afterAutospacing="1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</w:tr>
      <w:tr w:rsidR="004F65B5" w:rsidTr="00930A7A">
        <w:trPr>
          <w:trHeight w:val="345"/>
        </w:trPr>
        <w:tc>
          <w:tcPr>
            <w:tcW w:w="3652" w:type="dxa"/>
          </w:tcPr>
          <w:p w:rsidR="004F65B5" w:rsidRPr="00CC46A0" w:rsidRDefault="004F65B5" w:rsidP="00BD25FB">
            <w:pPr>
              <w:pStyle w:val="PlainTex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C46A0">
              <w:rPr>
                <w:rFonts w:ascii="Times New Roman" w:hAnsi="Times New Roman" w:cs="Times New Roman"/>
                <w:sz w:val="24"/>
                <w:szCs w:val="24"/>
              </w:rPr>
              <w:t xml:space="preserve">ir iespēja </w:t>
            </w:r>
            <w:r w:rsidR="00AE2E19" w:rsidRPr="005570F3">
              <w:rPr>
                <w:rFonts w:ascii="Times New Roman" w:hAnsi="Times New Roman" w:cs="Times New Roman"/>
                <w:sz w:val="24"/>
                <w:szCs w:val="24"/>
              </w:rPr>
              <w:t>attālināti (telefoniski)</w:t>
            </w:r>
            <w:r w:rsidR="00AE2E19" w:rsidRPr="00AE2E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sazināties ar</w:t>
            </w:r>
            <w:r w:rsidRPr="00CC46A0">
              <w:rPr>
                <w:rFonts w:ascii="Times New Roman" w:hAnsi="Times New Roman" w:cs="Times New Roman"/>
                <w:sz w:val="24"/>
                <w:szCs w:val="24"/>
              </w:rPr>
              <w:t xml:space="preserve"> dežūrējošo personālu</w:t>
            </w:r>
          </w:p>
        </w:tc>
        <w:tc>
          <w:tcPr>
            <w:tcW w:w="3119" w:type="dxa"/>
            <w:vMerge/>
          </w:tcPr>
          <w:p w:rsidR="004F65B5" w:rsidRDefault="004F65B5" w:rsidP="008A58E4">
            <w:pPr>
              <w:spacing w:before="100" w:beforeAutospacing="1" w:after="100" w:afterAutospacing="1"/>
              <w:contextualSpacing/>
              <w:rPr>
                <w:rFonts w:eastAsia="Times New Roman" w:cs="Times New Roman"/>
              </w:rPr>
            </w:pPr>
          </w:p>
        </w:tc>
        <w:tc>
          <w:tcPr>
            <w:tcW w:w="850" w:type="dxa"/>
          </w:tcPr>
          <w:p w:rsidR="004F65B5" w:rsidRPr="00CC46A0" w:rsidRDefault="004F65B5" w:rsidP="004F65B5">
            <w:pPr>
              <w:pStyle w:val="PlainTex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07" w:type="dxa"/>
          </w:tcPr>
          <w:p w:rsidR="004F65B5" w:rsidRDefault="004F65B5" w:rsidP="00465B60">
            <w:pPr>
              <w:spacing w:before="100" w:beforeAutospacing="1" w:after="100" w:afterAutospacing="1"/>
              <w:contextualSpacing/>
              <w:rPr>
                <w:rFonts w:cs="Times New Roman"/>
              </w:rPr>
            </w:pPr>
          </w:p>
        </w:tc>
      </w:tr>
      <w:tr w:rsidR="004F65B5" w:rsidTr="00930A7A">
        <w:trPr>
          <w:trHeight w:val="364"/>
        </w:trPr>
        <w:tc>
          <w:tcPr>
            <w:tcW w:w="3652" w:type="dxa"/>
          </w:tcPr>
          <w:p w:rsidR="004F65B5" w:rsidRPr="004F65B5" w:rsidRDefault="004F65B5" w:rsidP="00AE2E19">
            <w:pPr>
              <w:pStyle w:val="ListParagraph"/>
              <w:numPr>
                <w:ilvl w:val="0"/>
                <w:numId w:val="20"/>
              </w:numPr>
              <w:spacing w:before="100" w:beforeAutospacing="1"/>
              <w:ind w:hanging="357"/>
              <w:rPr>
                <w:rFonts w:eastAsia="Times New Roman" w:cs="Times New Roman"/>
              </w:rPr>
            </w:pPr>
            <w:r w:rsidRPr="004F65B5">
              <w:rPr>
                <w:rFonts w:cs="Times New Roman"/>
              </w:rPr>
              <w:t>ir ar atsevišķu sanitāro mezglu, izlietni ar</w:t>
            </w:r>
            <w:r w:rsidRPr="00CC46A0">
              <w:rPr>
                <w:rFonts w:cs="Times New Roman"/>
              </w:rPr>
              <w:t xml:space="preserve"> tekošu auksto un karsto ūdeni un ar dušu/ vannu</w:t>
            </w:r>
            <w:r w:rsidR="00BE0324">
              <w:rPr>
                <w:rFonts w:cs="Times New Roman"/>
              </w:rPr>
              <w:t xml:space="preserve">, </w:t>
            </w:r>
            <w:r w:rsidR="00BE0324" w:rsidRPr="00B90180">
              <w:rPr>
                <w:rFonts w:cs="Times New Roman"/>
              </w:rPr>
              <w:t>ziepēm</w:t>
            </w:r>
          </w:p>
        </w:tc>
        <w:tc>
          <w:tcPr>
            <w:tcW w:w="3119" w:type="dxa"/>
            <w:vMerge/>
          </w:tcPr>
          <w:p w:rsidR="004F65B5" w:rsidRDefault="004F65B5" w:rsidP="008A58E4">
            <w:pPr>
              <w:spacing w:before="100" w:beforeAutospacing="1" w:after="100" w:afterAutospacing="1"/>
              <w:contextualSpacing/>
              <w:rPr>
                <w:rFonts w:eastAsia="Times New Roman" w:cs="Times New Roman"/>
              </w:rPr>
            </w:pPr>
          </w:p>
        </w:tc>
        <w:tc>
          <w:tcPr>
            <w:tcW w:w="850" w:type="dxa"/>
          </w:tcPr>
          <w:p w:rsidR="004F65B5" w:rsidRPr="00CC46A0" w:rsidRDefault="004F65B5" w:rsidP="004F65B5">
            <w:pPr>
              <w:pStyle w:val="PlainText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4F65B5" w:rsidRDefault="004F65B5" w:rsidP="00465B60">
            <w:pPr>
              <w:spacing w:before="100" w:beforeAutospacing="1" w:after="100" w:afterAutospacing="1"/>
              <w:contextualSpacing/>
              <w:rPr>
                <w:rFonts w:cs="Times New Roman"/>
              </w:rPr>
            </w:pPr>
          </w:p>
        </w:tc>
      </w:tr>
      <w:tr w:rsidR="004F65B5" w:rsidTr="00930A7A">
        <w:trPr>
          <w:trHeight w:val="364"/>
        </w:trPr>
        <w:tc>
          <w:tcPr>
            <w:tcW w:w="3652" w:type="dxa"/>
          </w:tcPr>
          <w:p w:rsidR="004F65B5" w:rsidRPr="004F65B5" w:rsidRDefault="004F65B5" w:rsidP="00AE2E19">
            <w:pPr>
              <w:pStyle w:val="ListParagraph"/>
              <w:numPr>
                <w:ilvl w:val="0"/>
                <w:numId w:val="20"/>
              </w:numPr>
              <w:spacing w:before="100" w:beforeAutospacing="1"/>
              <w:ind w:hanging="357"/>
              <w:rPr>
                <w:rFonts w:eastAsia="Times New Roman" w:cs="Times New Roman"/>
              </w:rPr>
            </w:pPr>
            <w:r w:rsidRPr="004F65B5">
              <w:rPr>
                <w:rFonts w:cs="Times New Roman"/>
              </w:rPr>
              <w:lastRenderedPageBreak/>
              <w:t>ir nodro</w:t>
            </w:r>
            <w:r w:rsidR="00BE0324">
              <w:rPr>
                <w:rFonts w:cs="Times New Roman"/>
              </w:rPr>
              <w:t>šinātas ar  labu gaisa apmaiņu-</w:t>
            </w:r>
            <w:r w:rsidR="00B54A3F">
              <w:rPr>
                <w:rFonts w:cs="Times New Roman"/>
              </w:rPr>
              <w:t xml:space="preserve"> ar </w:t>
            </w:r>
            <w:r w:rsidRPr="004F65B5">
              <w:rPr>
                <w:rFonts w:cs="Times New Roman"/>
              </w:rPr>
              <w:t>mehānisko ventilāciju</w:t>
            </w:r>
            <w:r w:rsidR="00BE0324">
              <w:rPr>
                <w:rFonts w:cs="Times New Roman"/>
              </w:rPr>
              <w:t xml:space="preserve">, kuras darbība ir profesionāli pārbaudīta, </w:t>
            </w:r>
            <w:r w:rsidRPr="004F65B5">
              <w:rPr>
                <w:rFonts w:cs="Times New Roman"/>
              </w:rPr>
              <w:t xml:space="preserve">vai </w:t>
            </w:r>
            <w:r w:rsidR="00B54A3F">
              <w:rPr>
                <w:rFonts w:cs="Times New Roman"/>
              </w:rPr>
              <w:t xml:space="preserve">ar </w:t>
            </w:r>
            <w:r w:rsidRPr="004F65B5">
              <w:rPr>
                <w:rFonts w:cs="Times New Roman"/>
              </w:rPr>
              <w:t>atveramu logu</w:t>
            </w:r>
          </w:p>
        </w:tc>
        <w:tc>
          <w:tcPr>
            <w:tcW w:w="3119" w:type="dxa"/>
            <w:vMerge/>
          </w:tcPr>
          <w:p w:rsidR="004F65B5" w:rsidRDefault="004F65B5" w:rsidP="008A58E4">
            <w:pPr>
              <w:spacing w:before="100" w:beforeAutospacing="1" w:after="100" w:afterAutospacing="1"/>
              <w:contextualSpacing/>
              <w:rPr>
                <w:rFonts w:eastAsia="Times New Roman" w:cs="Times New Roman"/>
              </w:rPr>
            </w:pPr>
          </w:p>
        </w:tc>
        <w:tc>
          <w:tcPr>
            <w:tcW w:w="850" w:type="dxa"/>
          </w:tcPr>
          <w:p w:rsidR="004F65B5" w:rsidRPr="00CC46A0" w:rsidRDefault="004F65B5" w:rsidP="004F65B5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4F65B5" w:rsidRDefault="004F65B5" w:rsidP="00465B60">
            <w:pPr>
              <w:spacing w:before="100" w:beforeAutospacing="1" w:after="100" w:afterAutospacing="1"/>
              <w:contextualSpacing/>
              <w:rPr>
                <w:rFonts w:cs="Times New Roman"/>
              </w:rPr>
            </w:pPr>
          </w:p>
        </w:tc>
      </w:tr>
      <w:tr w:rsidR="004F65B5" w:rsidTr="00930A7A">
        <w:trPr>
          <w:trHeight w:val="364"/>
        </w:trPr>
        <w:tc>
          <w:tcPr>
            <w:tcW w:w="3652" w:type="dxa"/>
          </w:tcPr>
          <w:p w:rsidR="004F65B5" w:rsidRPr="00E96E8C" w:rsidRDefault="004F65B5" w:rsidP="00483B74">
            <w:pPr>
              <w:pStyle w:val="PlainTex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ventilācijas sistēma ir lokāla, nenotiek gaisa apmaiņa ar citām mītnes telpām   </w:t>
            </w:r>
          </w:p>
        </w:tc>
        <w:tc>
          <w:tcPr>
            <w:tcW w:w="3119" w:type="dxa"/>
          </w:tcPr>
          <w:p w:rsidR="004F65B5" w:rsidRDefault="004F65B5" w:rsidP="00483B74">
            <w:pPr>
              <w:spacing w:before="100" w:beforeAutospacing="1" w:after="100" w:afterAutospacing="1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Ja tā nav, tad sistēma ir jāatslēdz un  vēdināšana jānodrošina caur atveramiem logiem</w:t>
            </w:r>
          </w:p>
        </w:tc>
        <w:tc>
          <w:tcPr>
            <w:tcW w:w="850" w:type="dxa"/>
          </w:tcPr>
          <w:p w:rsidR="004F65B5" w:rsidRPr="00E96E8C" w:rsidRDefault="004F65B5" w:rsidP="00CA27A0">
            <w:pPr>
              <w:pStyle w:val="PlainText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4F65B5" w:rsidRDefault="004F65B5" w:rsidP="00465B60">
            <w:pPr>
              <w:spacing w:before="100" w:beforeAutospacing="1" w:after="100" w:afterAutospacing="1"/>
              <w:contextualSpacing/>
              <w:rPr>
                <w:rFonts w:cs="Times New Roman"/>
              </w:rPr>
            </w:pPr>
          </w:p>
        </w:tc>
      </w:tr>
      <w:tr w:rsidR="004F65B5" w:rsidTr="00930A7A">
        <w:trPr>
          <w:trHeight w:val="364"/>
        </w:trPr>
        <w:tc>
          <w:tcPr>
            <w:tcW w:w="3652" w:type="dxa"/>
          </w:tcPr>
          <w:p w:rsidR="004F65B5" w:rsidRPr="00E96E8C" w:rsidRDefault="004F65B5" w:rsidP="00483B74">
            <w:pPr>
              <w:pStyle w:val="PlainText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tualetei un vannas istabai ir a</w:t>
            </w:r>
            <w:r w:rsidRPr="00E96E8C">
              <w:rPr>
                <w:rFonts w:ascii="Times New Roman" w:eastAsia="Times New Roman" w:hAnsi="Times New Roman" w:cs="Times New Roman"/>
                <w:sz w:val="24"/>
                <w:szCs w:val="24"/>
              </w:rPr>
              <w:t>tsevišķa lokālā gaisa nosūces sistēma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un tā </w:t>
            </w:r>
            <w:r w:rsidRPr="00E96E8C">
              <w:rPr>
                <w:rFonts w:ascii="Times New Roman" w:eastAsia="Times New Roman" w:hAnsi="Times New Roman" w:cs="Times New Roman"/>
                <w:sz w:val="24"/>
                <w:szCs w:val="24"/>
              </w:rPr>
              <w:t>ir darba kārtībā</w:t>
            </w:r>
          </w:p>
        </w:tc>
        <w:tc>
          <w:tcPr>
            <w:tcW w:w="3119" w:type="dxa"/>
          </w:tcPr>
          <w:p w:rsidR="004F65B5" w:rsidRDefault="004F65B5" w:rsidP="00483B74">
            <w:pPr>
              <w:spacing w:before="100" w:beforeAutospacing="1" w:after="100" w:afterAutospacing="1"/>
              <w:contextualSpacing/>
              <w:rPr>
                <w:rFonts w:cs="Times New Roman"/>
              </w:rPr>
            </w:pPr>
          </w:p>
        </w:tc>
        <w:tc>
          <w:tcPr>
            <w:tcW w:w="850" w:type="dxa"/>
          </w:tcPr>
          <w:p w:rsidR="004F65B5" w:rsidRPr="00E96E8C" w:rsidRDefault="004F65B5" w:rsidP="004F65B5">
            <w:pPr>
              <w:pStyle w:val="PlainText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4F65B5" w:rsidRDefault="004F65B5" w:rsidP="00465B60">
            <w:pPr>
              <w:spacing w:before="100" w:beforeAutospacing="1" w:after="100" w:afterAutospacing="1"/>
              <w:contextualSpacing/>
              <w:rPr>
                <w:rFonts w:cs="Times New Roman"/>
              </w:rPr>
            </w:pPr>
          </w:p>
        </w:tc>
      </w:tr>
      <w:tr w:rsidR="004F65B5" w:rsidTr="00930A7A">
        <w:tc>
          <w:tcPr>
            <w:tcW w:w="3652" w:type="dxa"/>
          </w:tcPr>
          <w:p w:rsidR="004F65B5" w:rsidRPr="00E96E8C" w:rsidRDefault="004F65B5" w:rsidP="00483B74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96E8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viesu telpu apdare un visas  virsmas ir viegli tīrāmas un dezinficējamas (g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ludie paklāji ir pieļau</w:t>
            </w:r>
            <w:r w:rsidRPr="00E96E8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jami)</w:t>
            </w:r>
          </w:p>
        </w:tc>
        <w:tc>
          <w:tcPr>
            <w:tcW w:w="3119" w:type="dxa"/>
          </w:tcPr>
          <w:p w:rsidR="004F65B5" w:rsidRDefault="004F65B5" w:rsidP="00483B7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F65B5" w:rsidRPr="00E96E8C" w:rsidRDefault="004F65B5" w:rsidP="004F65B5">
            <w:pPr>
              <w:pStyle w:val="NoSpacing"/>
              <w:ind w:left="465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07" w:type="dxa"/>
          </w:tcPr>
          <w:p w:rsidR="004F65B5" w:rsidRDefault="004F65B5" w:rsidP="00D92830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65B5" w:rsidTr="00930A7A">
        <w:tc>
          <w:tcPr>
            <w:tcW w:w="3652" w:type="dxa"/>
          </w:tcPr>
          <w:p w:rsidR="004F65B5" w:rsidRPr="00FE5B0C" w:rsidRDefault="004F65B5" w:rsidP="00483B74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E5B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apgaismojums ir </w:t>
            </w:r>
            <w:r w:rsidRPr="00FE5B0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atbilstošs telpu funkcijai</w:t>
            </w:r>
          </w:p>
        </w:tc>
        <w:tc>
          <w:tcPr>
            <w:tcW w:w="3119" w:type="dxa"/>
          </w:tcPr>
          <w:p w:rsidR="004F65B5" w:rsidRDefault="004F65B5" w:rsidP="00483B7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F65B5" w:rsidRPr="00FE5B0C" w:rsidRDefault="004F65B5" w:rsidP="004F65B5">
            <w:pPr>
              <w:pStyle w:val="NoSpacing"/>
              <w:ind w:left="465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07" w:type="dxa"/>
          </w:tcPr>
          <w:p w:rsidR="004F65B5" w:rsidRDefault="004F65B5" w:rsidP="00D92830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65B5" w:rsidTr="00930A7A">
        <w:tc>
          <w:tcPr>
            <w:tcW w:w="3652" w:type="dxa"/>
          </w:tcPr>
          <w:p w:rsidR="004F65B5" w:rsidRPr="00FE5B0C" w:rsidRDefault="004F65B5" w:rsidP="00483B74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E5B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siltumapgādes sistēma ir darba kārtībā</w:t>
            </w:r>
          </w:p>
        </w:tc>
        <w:tc>
          <w:tcPr>
            <w:tcW w:w="3119" w:type="dxa"/>
          </w:tcPr>
          <w:p w:rsidR="004F65B5" w:rsidRDefault="004F65B5" w:rsidP="00483B74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F65B5" w:rsidRPr="00FE5B0C" w:rsidRDefault="004F65B5" w:rsidP="004F65B5">
            <w:pPr>
              <w:pStyle w:val="NoSpacing"/>
              <w:ind w:left="465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07" w:type="dxa"/>
          </w:tcPr>
          <w:p w:rsidR="004F65B5" w:rsidRDefault="004F65B5" w:rsidP="00D92830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035E" w:rsidRPr="0038035E" w:rsidTr="00930A7A">
        <w:tc>
          <w:tcPr>
            <w:tcW w:w="3652" w:type="dxa"/>
          </w:tcPr>
          <w:p w:rsidR="0038035E" w:rsidRPr="0038035E" w:rsidRDefault="0038035E" w:rsidP="00930A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803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Ēkai ir izstrādāta pasākumu sistēma </w:t>
            </w:r>
            <w:proofErr w:type="spellStart"/>
            <w:r w:rsidRPr="0038035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leģionellozes</w:t>
            </w:r>
            <w:proofErr w:type="spellEnd"/>
            <w:r w:rsidRPr="0038035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profilaksei un tā praktiski tiek realizēta</w:t>
            </w:r>
            <w:r w:rsidRPr="003803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</w:t>
            </w:r>
          </w:p>
        </w:tc>
        <w:tc>
          <w:tcPr>
            <w:tcW w:w="3119" w:type="dxa"/>
          </w:tcPr>
          <w:p w:rsidR="0038035E" w:rsidRPr="0038035E" w:rsidRDefault="0038035E" w:rsidP="00483B7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0" w:type="dxa"/>
          </w:tcPr>
          <w:p w:rsidR="0038035E" w:rsidRPr="0038035E" w:rsidRDefault="0038035E" w:rsidP="00FE5B0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07" w:type="dxa"/>
          </w:tcPr>
          <w:p w:rsidR="0038035E" w:rsidRPr="0038035E" w:rsidRDefault="0038035E" w:rsidP="00D9283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F65B5" w:rsidRPr="0038035E" w:rsidTr="00930A7A">
        <w:tc>
          <w:tcPr>
            <w:tcW w:w="3652" w:type="dxa"/>
          </w:tcPr>
          <w:p w:rsidR="004F65B5" w:rsidRPr="0038035E" w:rsidRDefault="004F65B5" w:rsidP="00930A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803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Ēkā un viesu izmitināšanas numuros ir no</w:t>
            </w:r>
            <w:r w:rsidR="00D46331" w:rsidRPr="003803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drošināta iekļūšana personām ar </w:t>
            </w:r>
            <w:r w:rsidRPr="003803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kustību traucējumiem </w:t>
            </w:r>
          </w:p>
        </w:tc>
        <w:tc>
          <w:tcPr>
            <w:tcW w:w="3119" w:type="dxa"/>
          </w:tcPr>
          <w:p w:rsidR="004F65B5" w:rsidRPr="0038035E" w:rsidRDefault="004F65B5" w:rsidP="00483B7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0" w:type="dxa"/>
          </w:tcPr>
          <w:p w:rsidR="004F65B5" w:rsidRPr="0038035E" w:rsidRDefault="004F65B5" w:rsidP="00FE5B0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07" w:type="dxa"/>
          </w:tcPr>
          <w:p w:rsidR="004F65B5" w:rsidRPr="0038035E" w:rsidRDefault="004F65B5" w:rsidP="00D9283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D3BB5" w:rsidRPr="0038035E" w:rsidTr="00930A7A">
        <w:tc>
          <w:tcPr>
            <w:tcW w:w="3652" w:type="dxa"/>
          </w:tcPr>
          <w:p w:rsidR="008D3BB5" w:rsidRPr="0038035E" w:rsidRDefault="008D3BB5" w:rsidP="00B54A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803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Ir pārdomāts rīcības plāns avārijas  remonta darbu </w:t>
            </w:r>
            <w:r w:rsidR="00B54A3F" w:rsidRPr="003803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veikšanai </w:t>
            </w:r>
            <w:r w:rsidRPr="003803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nepieciešamības gadījumā </w:t>
            </w:r>
          </w:p>
        </w:tc>
        <w:tc>
          <w:tcPr>
            <w:tcW w:w="3119" w:type="dxa"/>
          </w:tcPr>
          <w:p w:rsidR="008D3BB5" w:rsidRPr="0038035E" w:rsidRDefault="008D3BB5" w:rsidP="00483B7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50" w:type="dxa"/>
          </w:tcPr>
          <w:p w:rsidR="008D3BB5" w:rsidRPr="0038035E" w:rsidRDefault="008D3BB5" w:rsidP="00FE5B0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07" w:type="dxa"/>
          </w:tcPr>
          <w:p w:rsidR="008D3BB5" w:rsidRPr="0038035E" w:rsidRDefault="008D3BB5" w:rsidP="00D9283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8D3BB5" w:rsidTr="00930A7A">
        <w:tc>
          <w:tcPr>
            <w:tcW w:w="3652" w:type="dxa"/>
          </w:tcPr>
          <w:p w:rsidR="008D3BB5" w:rsidRPr="00B54A3F" w:rsidRDefault="0038035E" w:rsidP="0038035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3803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Ir iespēja nodrošināt  inficēto personu  veļas savākšanu atsevišķi</w:t>
            </w:r>
          </w:p>
        </w:tc>
        <w:tc>
          <w:tcPr>
            <w:tcW w:w="3119" w:type="dxa"/>
          </w:tcPr>
          <w:p w:rsidR="008D3BB5" w:rsidRPr="00B54A3F" w:rsidRDefault="008D3BB5" w:rsidP="00B54A3F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850" w:type="dxa"/>
          </w:tcPr>
          <w:p w:rsidR="008D3BB5" w:rsidRPr="00CB402D" w:rsidRDefault="008D3BB5" w:rsidP="00FE5B0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07" w:type="dxa"/>
          </w:tcPr>
          <w:p w:rsidR="008D3BB5" w:rsidRPr="00CB402D" w:rsidRDefault="008D3BB5" w:rsidP="00D92830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38035E" w:rsidTr="00930A7A">
        <w:tc>
          <w:tcPr>
            <w:tcW w:w="3652" w:type="dxa"/>
          </w:tcPr>
          <w:p w:rsidR="0038035E" w:rsidRPr="00B54A3F" w:rsidRDefault="0038035E" w:rsidP="005903AC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54A3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Veļas mazgāšana tiks organizēta epidemioloģiski droši </w:t>
            </w:r>
          </w:p>
        </w:tc>
        <w:tc>
          <w:tcPr>
            <w:tcW w:w="3119" w:type="dxa"/>
          </w:tcPr>
          <w:p w:rsidR="0038035E" w:rsidRPr="00B54A3F" w:rsidRDefault="0038035E" w:rsidP="005903AC">
            <w:pPr>
              <w:pStyle w:val="NoSpacing"/>
              <w:rPr>
                <w:rFonts w:ascii="Times New Roman" w:hAnsi="Times New Roman" w:cs="Times New Roman"/>
                <w:lang w:val="lv-LV"/>
              </w:rPr>
            </w:pPr>
            <w:r w:rsidRPr="00B54A3F">
              <w:rPr>
                <w:rFonts w:ascii="Times New Roman" w:hAnsi="Times New Roman" w:cs="Times New Roman"/>
                <w:lang w:val="lv-LV"/>
              </w:rPr>
              <w:t>Veļas mazgāšana ir jānodrošina atsevišķi no citu klie</w:t>
            </w:r>
            <w:r>
              <w:rPr>
                <w:rFonts w:ascii="Times New Roman" w:hAnsi="Times New Roman" w:cs="Times New Roman"/>
                <w:lang w:val="lv-LV"/>
              </w:rPr>
              <w:t>n</w:t>
            </w:r>
            <w:r w:rsidRPr="00B54A3F">
              <w:rPr>
                <w:rFonts w:ascii="Times New Roman" w:hAnsi="Times New Roman" w:cs="Times New Roman"/>
                <w:lang w:val="lv-LV"/>
              </w:rPr>
              <w:t xml:space="preserve">tu veļas. </w:t>
            </w:r>
          </w:p>
        </w:tc>
        <w:tc>
          <w:tcPr>
            <w:tcW w:w="850" w:type="dxa"/>
          </w:tcPr>
          <w:p w:rsidR="0038035E" w:rsidRPr="00CB402D" w:rsidRDefault="0038035E" w:rsidP="00FE5B0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07" w:type="dxa"/>
          </w:tcPr>
          <w:p w:rsidR="0038035E" w:rsidRPr="00CB402D" w:rsidRDefault="0038035E" w:rsidP="00D92830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38035E" w:rsidTr="00930A7A">
        <w:tc>
          <w:tcPr>
            <w:tcW w:w="3652" w:type="dxa"/>
          </w:tcPr>
          <w:p w:rsidR="0038035E" w:rsidRPr="00B54A3F" w:rsidRDefault="0038035E" w:rsidP="00DF2506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v-LV"/>
              </w:rPr>
            </w:pPr>
            <w:r w:rsidRPr="00B54A3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Ir nodrošināta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iespēja paēst numuros uz vietas</w:t>
            </w:r>
          </w:p>
        </w:tc>
        <w:tc>
          <w:tcPr>
            <w:tcW w:w="3119" w:type="dxa"/>
          </w:tcPr>
          <w:p w:rsidR="0038035E" w:rsidRPr="00CB402D" w:rsidRDefault="0038035E" w:rsidP="00483B74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850" w:type="dxa"/>
          </w:tcPr>
          <w:p w:rsidR="0038035E" w:rsidRPr="00CB402D" w:rsidRDefault="0038035E" w:rsidP="00FE5B0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07" w:type="dxa"/>
          </w:tcPr>
          <w:p w:rsidR="0038035E" w:rsidRPr="00CB402D" w:rsidRDefault="0038035E" w:rsidP="00D92830">
            <w:pPr>
              <w:pStyle w:val="NoSpacing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38035E" w:rsidRPr="00BF2231" w:rsidTr="00930A7A">
        <w:tc>
          <w:tcPr>
            <w:tcW w:w="3652" w:type="dxa"/>
          </w:tcPr>
          <w:p w:rsidR="0038035E" w:rsidRPr="00BF2231" w:rsidRDefault="0038035E" w:rsidP="00B54A3F">
            <w:pPr>
              <w:spacing w:before="100" w:beforeAutospacing="1" w:after="100" w:afterAutospacing="1"/>
              <w:contextualSpacing/>
              <w:rPr>
                <w:rFonts w:cs="Times New Roman"/>
                <w:sz w:val="24"/>
              </w:rPr>
            </w:pPr>
            <w:r w:rsidRPr="00BF2231">
              <w:rPr>
                <w:rFonts w:cs="Times New Roman"/>
                <w:sz w:val="24"/>
              </w:rPr>
              <w:t xml:space="preserve">Viesnīcai ir izstrādāts plāns rīcībai, ja klienti pārkāpj epidemioloģiskās drošības pasākumus  </w:t>
            </w:r>
          </w:p>
        </w:tc>
        <w:tc>
          <w:tcPr>
            <w:tcW w:w="3119" w:type="dxa"/>
          </w:tcPr>
          <w:p w:rsidR="0038035E" w:rsidRPr="00BF2231" w:rsidRDefault="0038035E" w:rsidP="008A58E4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sz w:val="24"/>
              </w:rPr>
            </w:pPr>
            <w:r w:rsidRPr="00BF2231">
              <w:rPr>
                <w:rFonts w:eastAsia="Times New Roman" w:cs="Times New Roman"/>
                <w:sz w:val="24"/>
              </w:rPr>
              <w:t xml:space="preserve">Klienti nedrīkst </w:t>
            </w:r>
            <w:r w:rsidR="002B3E2D" w:rsidRPr="00BF2231">
              <w:rPr>
                <w:rFonts w:eastAsia="Times New Roman" w:cs="Times New Roman"/>
                <w:sz w:val="24"/>
              </w:rPr>
              <w:t xml:space="preserve">fiziski </w:t>
            </w:r>
            <w:r w:rsidRPr="00BF2231">
              <w:rPr>
                <w:rFonts w:eastAsia="Times New Roman" w:cs="Times New Roman"/>
                <w:sz w:val="24"/>
              </w:rPr>
              <w:t>kontaktēt</w:t>
            </w:r>
            <w:r w:rsidR="00930A7A">
              <w:rPr>
                <w:rFonts w:eastAsia="Times New Roman" w:cs="Times New Roman"/>
                <w:sz w:val="24"/>
              </w:rPr>
              <w:t>ies</w:t>
            </w:r>
            <w:r w:rsidRPr="00BF2231">
              <w:rPr>
                <w:rFonts w:eastAsia="Times New Roman" w:cs="Times New Roman"/>
                <w:sz w:val="24"/>
              </w:rPr>
              <w:t xml:space="preserve"> savā starpā, pieņemt apmeklētājus un bez būtiskas nepieciešamības atstāt numurus.  </w:t>
            </w:r>
          </w:p>
        </w:tc>
        <w:tc>
          <w:tcPr>
            <w:tcW w:w="850" w:type="dxa"/>
          </w:tcPr>
          <w:p w:rsidR="0038035E" w:rsidRPr="00BF2231" w:rsidRDefault="0038035E" w:rsidP="00443F5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07" w:type="dxa"/>
          </w:tcPr>
          <w:p w:rsidR="0038035E" w:rsidRPr="00BF2231" w:rsidRDefault="0038035E" w:rsidP="00D9283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lang w:val="lv-LV"/>
              </w:rPr>
            </w:pPr>
          </w:p>
        </w:tc>
      </w:tr>
    </w:tbl>
    <w:p w:rsidR="00A839DA" w:rsidRDefault="00A839DA" w:rsidP="008D3BB5">
      <w:pPr>
        <w:contextualSpacing/>
        <w:rPr>
          <w:rFonts w:eastAsia="Times New Roman" w:cs="Times New Roman"/>
          <w:b/>
        </w:rPr>
      </w:pPr>
    </w:p>
    <w:p w:rsidR="00CC7D04" w:rsidRPr="00B90180" w:rsidRDefault="00E433FE" w:rsidP="00B90180">
      <w:pPr>
        <w:spacing w:line="360" w:lineRule="auto"/>
        <w:contextualSpacing/>
        <w:rPr>
          <w:rFonts w:cs="Times New Roman"/>
        </w:rPr>
      </w:pPr>
      <w:r>
        <w:rPr>
          <w:rFonts w:cs="Times New Roman"/>
        </w:rPr>
        <w:t>Kas man vēl jāizdara</w:t>
      </w:r>
      <w:r w:rsidR="004E2C88"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Covid-19</w:t>
      </w:r>
      <w:proofErr w:type="spellEnd"/>
      <w:r>
        <w:rPr>
          <w:rFonts w:cs="Times New Roman"/>
        </w:rPr>
        <w:t xml:space="preserve"> </w:t>
      </w:r>
      <w:r w:rsidR="004E2C88">
        <w:rPr>
          <w:rFonts w:cs="Times New Roman"/>
        </w:rPr>
        <w:t>kontaktpersonu/ slimnieku</w:t>
      </w:r>
      <w:r w:rsidR="005D272C">
        <w:rPr>
          <w:rFonts w:cs="Times New Roman"/>
        </w:rPr>
        <w:t xml:space="preserve"> </w:t>
      </w:r>
      <w:r w:rsidR="00CC7D04" w:rsidRPr="00B002BF">
        <w:rPr>
          <w:rFonts w:cs="Times New Roman"/>
        </w:rPr>
        <w:t>epidemioloģiski drošai uzņemš</w:t>
      </w:r>
      <w:r>
        <w:rPr>
          <w:rFonts w:cs="Times New Roman"/>
        </w:rPr>
        <w:t xml:space="preserve">anai: </w:t>
      </w:r>
      <w:r w:rsidR="00CC7D04">
        <w:rPr>
          <w:rFonts w:cs="Times New Roman"/>
        </w:rPr>
        <w:t>_________________________________________________________________________________________________________________________________</w:t>
      </w:r>
      <w:r w:rsidR="00DF3A02">
        <w:rPr>
          <w:rFonts w:cs="Times New Roman"/>
        </w:rPr>
        <w:t>_________</w:t>
      </w:r>
    </w:p>
    <w:sectPr w:rsidR="00CC7D04" w:rsidRPr="00B90180" w:rsidSect="009B5F8F">
      <w:footerReference w:type="default" r:id="rId8"/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C01D2E1" w15:done="0"/>
  <w15:commentEx w15:paraId="33D4E5B7" w15:done="0"/>
  <w15:commentEx w15:paraId="7C4574CB" w15:done="0"/>
  <w15:commentEx w15:paraId="594339BC" w15:paraIdParent="7C4574CB" w15:done="0"/>
  <w15:commentEx w15:paraId="01FBC3A0" w15:done="0"/>
  <w15:commentEx w15:paraId="5B389873" w15:done="0"/>
  <w15:commentEx w15:paraId="560BF4F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21141" w16cex:dateUtc="2020-12-14T14:28:00Z"/>
  <w16cex:commentExtensible w16cex:durableId="2382127A" w16cex:dateUtc="2020-12-14T14:34:00Z"/>
  <w16cex:commentExtensible w16cex:durableId="238216A9" w16cex:dateUtc="2020-12-14T14:51:00Z"/>
  <w16cex:commentExtensible w16cex:durableId="23821373" w16cex:dateUtc="2020-12-14T14:38:00Z"/>
  <w16cex:commentExtensible w16cex:durableId="23821898" w16cex:dateUtc="2020-12-14T15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C01D2E1" w16cid:durableId="23821141"/>
  <w16cid:commentId w16cid:paraId="33D4E5B7" w16cid:durableId="238211F0"/>
  <w16cid:commentId w16cid:paraId="7C4574CB" w16cid:durableId="23821003"/>
  <w16cid:commentId w16cid:paraId="594339BC" w16cid:durableId="2382127A"/>
  <w16cid:commentId w16cid:paraId="01FBC3A0" w16cid:durableId="238216A9"/>
  <w16cid:commentId w16cid:paraId="5B389873" w16cid:durableId="23821373"/>
  <w16cid:commentId w16cid:paraId="560BF4F9" w16cid:durableId="2382189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985" w:rsidRDefault="00576985" w:rsidP="001A64E4">
      <w:r>
        <w:separator/>
      </w:r>
    </w:p>
  </w:endnote>
  <w:endnote w:type="continuationSeparator" w:id="0">
    <w:p w:rsidR="00576985" w:rsidRDefault="00576985" w:rsidP="001A6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118639"/>
      <w:docPartObj>
        <w:docPartGallery w:val="Page Numbers (Bottom of Page)"/>
        <w:docPartUnique/>
      </w:docPartObj>
    </w:sdtPr>
    <w:sdtContent>
      <w:p w:rsidR="001A64E4" w:rsidRDefault="00372199">
        <w:pPr>
          <w:pStyle w:val="Footer"/>
          <w:jc w:val="center"/>
        </w:pPr>
        <w:r>
          <w:fldChar w:fldCharType="begin"/>
        </w:r>
        <w:r w:rsidR="005D258F">
          <w:instrText xml:space="preserve"> PAGE   \* MERGEFORMAT </w:instrText>
        </w:r>
        <w:r>
          <w:fldChar w:fldCharType="separate"/>
        </w:r>
        <w:r w:rsidR="00930A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64E4" w:rsidRDefault="001A64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985" w:rsidRDefault="00576985" w:rsidP="001A64E4">
      <w:r>
        <w:separator/>
      </w:r>
    </w:p>
  </w:footnote>
  <w:footnote w:type="continuationSeparator" w:id="0">
    <w:p w:rsidR="00576985" w:rsidRDefault="00576985" w:rsidP="001A64E4">
      <w:r>
        <w:continuationSeparator/>
      </w:r>
    </w:p>
  </w:footnote>
  <w:footnote w:id="1">
    <w:p w:rsidR="003F698F" w:rsidRPr="00754FC2" w:rsidRDefault="003F698F" w:rsidP="003F698F">
      <w:pPr>
        <w:pStyle w:val="FootnoteText"/>
        <w:rPr>
          <w:lang w:val="lv-LV"/>
        </w:rPr>
      </w:pPr>
      <w:r w:rsidRPr="00FB72F1">
        <w:rPr>
          <w:rStyle w:val="FootnoteReference"/>
          <w:rFonts w:ascii="Times New Roman" w:hAnsi="Times New Roman" w:cs="Times New Roman"/>
        </w:rPr>
        <w:footnoteRef/>
      </w:r>
      <w:r w:rsidRPr="00FB72F1">
        <w:rPr>
          <w:rFonts w:ascii="Times New Roman" w:hAnsi="Times New Roman" w:cs="Times New Roman"/>
          <w:lang w:val="lv-LV"/>
        </w:rPr>
        <w:t xml:space="preserve"> </w:t>
      </w:r>
      <w:hyperlink r:id="rId1" w:history="1">
        <w:r w:rsidRPr="00FB72F1">
          <w:rPr>
            <w:rStyle w:val="Hyperlink"/>
            <w:rFonts w:ascii="Times New Roman" w:hAnsi="Times New Roman" w:cs="Times New Roman"/>
            <w:lang w:val="lv-LV"/>
          </w:rPr>
          <w:t>https://spkc.gov.lv/lv/aktualitates/get/nid/757</w:t>
        </w:r>
      </w:hyperlink>
    </w:p>
    <w:p w:rsidR="000F0F31" w:rsidRPr="00880399" w:rsidRDefault="000F0F31" w:rsidP="003F698F">
      <w:pPr>
        <w:pStyle w:val="FootnoteText"/>
        <w:rPr>
          <w:lang w:val="lv-LV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456F7"/>
    <w:multiLevelType w:val="hybridMultilevel"/>
    <w:tmpl w:val="06DCA9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A3296"/>
    <w:multiLevelType w:val="hybridMultilevel"/>
    <w:tmpl w:val="109470A6"/>
    <w:lvl w:ilvl="0" w:tplc="25442E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2C4D50"/>
    <w:multiLevelType w:val="hybridMultilevel"/>
    <w:tmpl w:val="B456C3B8"/>
    <w:lvl w:ilvl="0" w:tplc="EE500B96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0F574275"/>
    <w:multiLevelType w:val="hybridMultilevel"/>
    <w:tmpl w:val="838AD1C0"/>
    <w:lvl w:ilvl="0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F95AA1"/>
    <w:multiLevelType w:val="hybridMultilevel"/>
    <w:tmpl w:val="0B7CFAD0"/>
    <w:lvl w:ilvl="0" w:tplc="793EBC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667F4"/>
    <w:multiLevelType w:val="hybridMultilevel"/>
    <w:tmpl w:val="8326E0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F36DA"/>
    <w:multiLevelType w:val="hybridMultilevel"/>
    <w:tmpl w:val="0BCCFDE0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EF5ED9"/>
    <w:multiLevelType w:val="hybridMultilevel"/>
    <w:tmpl w:val="B8648E3E"/>
    <w:lvl w:ilvl="0" w:tplc="3F0E88A6">
      <w:numFmt w:val="bullet"/>
      <w:lvlText w:val="-"/>
      <w:lvlJc w:val="left"/>
      <w:pPr>
        <w:ind w:left="465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8">
    <w:nsid w:val="29170BB7"/>
    <w:multiLevelType w:val="hybridMultilevel"/>
    <w:tmpl w:val="5E7C38B0"/>
    <w:lvl w:ilvl="0" w:tplc="3B221B1E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  <w:sz w:val="28"/>
        <w:szCs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F872EC"/>
    <w:multiLevelType w:val="hybridMultilevel"/>
    <w:tmpl w:val="19DC4F3A"/>
    <w:lvl w:ilvl="0" w:tplc="C7AEFA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8A01D3"/>
    <w:multiLevelType w:val="hybridMultilevel"/>
    <w:tmpl w:val="6D0E50EA"/>
    <w:lvl w:ilvl="0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3B655E5C"/>
    <w:multiLevelType w:val="hybridMultilevel"/>
    <w:tmpl w:val="DDBE3A9A"/>
    <w:lvl w:ilvl="0" w:tplc="AE8EEE3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6E90ECD"/>
    <w:multiLevelType w:val="hybridMultilevel"/>
    <w:tmpl w:val="5FF0139A"/>
    <w:lvl w:ilvl="0" w:tplc="3B221B1E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  <w:sz w:val="28"/>
        <w:szCs w:val="28"/>
      </w:rPr>
    </w:lvl>
    <w:lvl w:ilvl="1" w:tplc="0426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3">
    <w:nsid w:val="49E46169"/>
    <w:multiLevelType w:val="hybridMultilevel"/>
    <w:tmpl w:val="CBECB27C"/>
    <w:lvl w:ilvl="0" w:tplc="996C6778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2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>
    <w:nsid w:val="4EB53934"/>
    <w:multiLevelType w:val="hybridMultilevel"/>
    <w:tmpl w:val="E578AA70"/>
    <w:lvl w:ilvl="0" w:tplc="0C80016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8"/>
        <w:szCs w:val="28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FD016C2"/>
    <w:multiLevelType w:val="hybridMultilevel"/>
    <w:tmpl w:val="69682E2C"/>
    <w:lvl w:ilvl="0" w:tplc="25442E1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2B1273E"/>
    <w:multiLevelType w:val="hybridMultilevel"/>
    <w:tmpl w:val="41327564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E63421F"/>
    <w:multiLevelType w:val="hybridMultilevel"/>
    <w:tmpl w:val="D17E7174"/>
    <w:lvl w:ilvl="0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5FFD2A66"/>
    <w:multiLevelType w:val="hybridMultilevel"/>
    <w:tmpl w:val="872C45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980A6E"/>
    <w:multiLevelType w:val="hybridMultilevel"/>
    <w:tmpl w:val="0002B808"/>
    <w:lvl w:ilvl="0" w:tplc="385C8000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2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>
    <w:nsid w:val="6CC04CBB"/>
    <w:multiLevelType w:val="hybridMultilevel"/>
    <w:tmpl w:val="322899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F31895"/>
    <w:multiLevelType w:val="hybridMultilevel"/>
    <w:tmpl w:val="7BC4A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F820A6"/>
    <w:multiLevelType w:val="hybridMultilevel"/>
    <w:tmpl w:val="C1988D74"/>
    <w:lvl w:ilvl="0" w:tplc="1DCEA7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5"/>
  </w:num>
  <w:num w:numId="4">
    <w:abstractNumId w:val="0"/>
  </w:num>
  <w:num w:numId="5">
    <w:abstractNumId w:val="15"/>
  </w:num>
  <w:num w:numId="6">
    <w:abstractNumId w:val="6"/>
  </w:num>
  <w:num w:numId="7">
    <w:abstractNumId w:val="11"/>
  </w:num>
  <w:num w:numId="8">
    <w:abstractNumId w:val="9"/>
  </w:num>
  <w:num w:numId="9">
    <w:abstractNumId w:val="14"/>
  </w:num>
  <w:num w:numId="10">
    <w:abstractNumId w:val="12"/>
  </w:num>
  <w:num w:numId="11">
    <w:abstractNumId w:val="8"/>
  </w:num>
  <w:num w:numId="12">
    <w:abstractNumId w:val="16"/>
  </w:num>
  <w:num w:numId="13">
    <w:abstractNumId w:val="17"/>
  </w:num>
  <w:num w:numId="14">
    <w:abstractNumId w:val="3"/>
  </w:num>
  <w:num w:numId="15">
    <w:abstractNumId w:val="10"/>
  </w:num>
  <w:num w:numId="16">
    <w:abstractNumId w:val="22"/>
  </w:num>
  <w:num w:numId="17">
    <w:abstractNumId w:val="4"/>
  </w:num>
  <w:num w:numId="18">
    <w:abstractNumId w:val="21"/>
  </w:num>
  <w:num w:numId="19">
    <w:abstractNumId w:val="18"/>
  </w:num>
  <w:num w:numId="20">
    <w:abstractNumId w:val="7"/>
  </w:num>
  <w:num w:numId="21">
    <w:abstractNumId w:val="13"/>
  </w:num>
  <w:num w:numId="22">
    <w:abstractNumId w:val="19"/>
  </w:num>
  <w:num w:numId="2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lona Liskova">
    <w15:presenceInfo w15:providerId="AD" w15:userId="S::ilona.liskova@spkc.gov.lv::d7120e97-e640-445a-9c93-d0c650048d1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4CA4"/>
    <w:rsid w:val="00002E4B"/>
    <w:rsid w:val="00004CA4"/>
    <w:rsid w:val="000146DC"/>
    <w:rsid w:val="000206EC"/>
    <w:rsid w:val="00055A2C"/>
    <w:rsid w:val="0005613C"/>
    <w:rsid w:val="00056F99"/>
    <w:rsid w:val="00072BCC"/>
    <w:rsid w:val="00072EB3"/>
    <w:rsid w:val="00080EF9"/>
    <w:rsid w:val="000850D9"/>
    <w:rsid w:val="00090FDB"/>
    <w:rsid w:val="000A1BBA"/>
    <w:rsid w:val="000A450C"/>
    <w:rsid w:val="000A59C7"/>
    <w:rsid w:val="000C3CD8"/>
    <w:rsid w:val="000E51B0"/>
    <w:rsid w:val="000E7C88"/>
    <w:rsid w:val="000F0F31"/>
    <w:rsid w:val="000F670C"/>
    <w:rsid w:val="00111987"/>
    <w:rsid w:val="00112ABF"/>
    <w:rsid w:val="00132659"/>
    <w:rsid w:val="00156422"/>
    <w:rsid w:val="0016519A"/>
    <w:rsid w:val="001741F0"/>
    <w:rsid w:val="00180AB0"/>
    <w:rsid w:val="00181D3B"/>
    <w:rsid w:val="00184283"/>
    <w:rsid w:val="00191E13"/>
    <w:rsid w:val="001978A3"/>
    <w:rsid w:val="001A0E5E"/>
    <w:rsid w:val="001A42A2"/>
    <w:rsid w:val="001A64E4"/>
    <w:rsid w:val="001A70FA"/>
    <w:rsid w:val="001C0C86"/>
    <w:rsid w:val="001C5A9E"/>
    <w:rsid w:val="001C6EE4"/>
    <w:rsid w:val="001E0AC1"/>
    <w:rsid w:val="001F2DDF"/>
    <w:rsid w:val="00202628"/>
    <w:rsid w:val="00202F9E"/>
    <w:rsid w:val="002158D5"/>
    <w:rsid w:val="002166E0"/>
    <w:rsid w:val="0022066D"/>
    <w:rsid w:val="0023124E"/>
    <w:rsid w:val="00235EA4"/>
    <w:rsid w:val="0026497B"/>
    <w:rsid w:val="00265297"/>
    <w:rsid w:val="00271A6B"/>
    <w:rsid w:val="00272859"/>
    <w:rsid w:val="002877D4"/>
    <w:rsid w:val="00291351"/>
    <w:rsid w:val="002920C2"/>
    <w:rsid w:val="002B3E2D"/>
    <w:rsid w:val="002B6E6D"/>
    <w:rsid w:val="002D0640"/>
    <w:rsid w:val="002F639A"/>
    <w:rsid w:val="00307CAE"/>
    <w:rsid w:val="00310FAC"/>
    <w:rsid w:val="00347B24"/>
    <w:rsid w:val="0035267F"/>
    <w:rsid w:val="00354853"/>
    <w:rsid w:val="0035753C"/>
    <w:rsid w:val="003633FA"/>
    <w:rsid w:val="00372199"/>
    <w:rsid w:val="0038035E"/>
    <w:rsid w:val="00390D2A"/>
    <w:rsid w:val="0039210B"/>
    <w:rsid w:val="0039381A"/>
    <w:rsid w:val="003A3722"/>
    <w:rsid w:val="003A5E89"/>
    <w:rsid w:val="003A7D03"/>
    <w:rsid w:val="003B41F4"/>
    <w:rsid w:val="003C4674"/>
    <w:rsid w:val="003D001C"/>
    <w:rsid w:val="003E2E28"/>
    <w:rsid w:val="003F5E33"/>
    <w:rsid w:val="003F698F"/>
    <w:rsid w:val="0041129F"/>
    <w:rsid w:val="00416C93"/>
    <w:rsid w:val="00420AA0"/>
    <w:rsid w:val="0043008F"/>
    <w:rsid w:val="00443F5C"/>
    <w:rsid w:val="004448F5"/>
    <w:rsid w:val="00453852"/>
    <w:rsid w:val="004549C9"/>
    <w:rsid w:val="00465B60"/>
    <w:rsid w:val="0047770B"/>
    <w:rsid w:val="004A61A8"/>
    <w:rsid w:val="004C0AD2"/>
    <w:rsid w:val="004C4B91"/>
    <w:rsid w:val="004D1D18"/>
    <w:rsid w:val="004D536B"/>
    <w:rsid w:val="004D63D5"/>
    <w:rsid w:val="004E0D38"/>
    <w:rsid w:val="004E2C88"/>
    <w:rsid w:val="004E3C34"/>
    <w:rsid w:val="004F0555"/>
    <w:rsid w:val="004F65B5"/>
    <w:rsid w:val="004F6F35"/>
    <w:rsid w:val="00512E02"/>
    <w:rsid w:val="005250F1"/>
    <w:rsid w:val="005300B3"/>
    <w:rsid w:val="00533D3D"/>
    <w:rsid w:val="0053408F"/>
    <w:rsid w:val="00534907"/>
    <w:rsid w:val="005355DA"/>
    <w:rsid w:val="00543858"/>
    <w:rsid w:val="005453EF"/>
    <w:rsid w:val="005570F3"/>
    <w:rsid w:val="00561E8D"/>
    <w:rsid w:val="00566EFF"/>
    <w:rsid w:val="0057119C"/>
    <w:rsid w:val="00576985"/>
    <w:rsid w:val="005806F4"/>
    <w:rsid w:val="00591386"/>
    <w:rsid w:val="005944F2"/>
    <w:rsid w:val="005A1E14"/>
    <w:rsid w:val="005A7E07"/>
    <w:rsid w:val="005B6CC0"/>
    <w:rsid w:val="005D0B9B"/>
    <w:rsid w:val="005D258F"/>
    <w:rsid w:val="005D272C"/>
    <w:rsid w:val="005D3513"/>
    <w:rsid w:val="005D6A79"/>
    <w:rsid w:val="005D7889"/>
    <w:rsid w:val="005E039E"/>
    <w:rsid w:val="005F54D3"/>
    <w:rsid w:val="00611D73"/>
    <w:rsid w:val="00622E0F"/>
    <w:rsid w:val="006238B7"/>
    <w:rsid w:val="00625E20"/>
    <w:rsid w:val="006568F4"/>
    <w:rsid w:val="00676470"/>
    <w:rsid w:val="006764A4"/>
    <w:rsid w:val="00684DC7"/>
    <w:rsid w:val="00686A50"/>
    <w:rsid w:val="00695CD8"/>
    <w:rsid w:val="006A1D78"/>
    <w:rsid w:val="006C1D39"/>
    <w:rsid w:val="006E375A"/>
    <w:rsid w:val="006E6735"/>
    <w:rsid w:val="006F1FA5"/>
    <w:rsid w:val="00706C56"/>
    <w:rsid w:val="0070703E"/>
    <w:rsid w:val="007101B1"/>
    <w:rsid w:val="00710F7D"/>
    <w:rsid w:val="00711944"/>
    <w:rsid w:val="0071474A"/>
    <w:rsid w:val="00722A3F"/>
    <w:rsid w:val="00733E9E"/>
    <w:rsid w:val="00746A38"/>
    <w:rsid w:val="00754FC2"/>
    <w:rsid w:val="007669EF"/>
    <w:rsid w:val="007700F3"/>
    <w:rsid w:val="00773E45"/>
    <w:rsid w:val="00776C31"/>
    <w:rsid w:val="007836AF"/>
    <w:rsid w:val="0078383D"/>
    <w:rsid w:val="0079793C"/>
    <w:rsid w:val="007A0564"/>
    <w:rsid w:val="007A1FFE"/>
    <w:rsid w:val="007A246D"/>
    <w:rsid w:val="007A62B5"/>
    <w:rsid w:val="007F7955"/>
    <w:rsid w:val="0081515D"/>
    <w:rsid w:val="00816172"/>
    <w:rsid w:val="00816D83"/>
    <w:rsid w:val="00824212"/>
    <w:rsid w:val="00837D21"/>
    <w:rsid w:val="0084361F"/>
    <w:rsid w:val="00852413"/>
    <w:rsid w:val="00852604"/>
    <w:rsid w:val="00854E60"/>
    <w:rsid w:val="00855703"/>
    <w:rsid w:val="00863A10"/>
    <w:rsid w:val="008810CB"/>
    <w:rsid w:val="0088782E"/>
    <w:rsid w:val="008A3602"/>
    <w:rsid w:val="008A3EC5"/>
    <w:rsid w:val="008A58E4"/>
    <w:rsid w:val="008B0979"/>
    <w:rsid w:val="008C157C"/>
    <w:rsid w:val="008C7872"/>
    <w:rsid w:val="008D2AF6"/>
    <w:rsid w:val="008D3BB5"/>
    <w:rsid w:val="008E0124"/>
    <w:rsid w:val="009001B7"/>
    <w:rsid w:val="00906C2E"/>
    <w:rsid w:val="00912919"/>
    <w:rsid w:val="0091627B"/>
    <w:rsid w:val="009227C1"/>
    <w:rsid w:val="00930A7A"/>
    <w:rsid w:val="00930ACD"/>
    <w:rsid w:val="00936801"/>
    <w:rsid w:val="00943D53"/>
    <w:rsid w:val="0094524A"/>
    <w:rsid w:val="00951BE6"/>
    <w:rsid w:val="00961A87"/>
    <w:rsid w:val="00962C4D"/>
    <w:rsid w:val="00992527"/>
    <w:rsid w:val="00995D0C"/>
    <w:rsid w:val="009A0CD3"/>
    <w:rsid w:val="009A28A7"/>
    <w:rsid w:val="009A3BDA"/>
    <w:rsid w:val="009A63F5"/>
    <w:rsid w:val="009B3319"/>
    <w:rsid w:val="009B5F8F"/>
    <w:rsid w:val="009B6B0F"/>
    <w:rsid w:val="009C1453"/>
    <w:rsid w:val="009C3AB7"/>
    <w:rsid w:val="009F36B9"/>
    <w:rsid w:val="009F4BC5"/>
    <w:rsid w:val="009F7028"/>
    <w:rsid w:val="00A05786"/>
    <w:rsid w:val="00A068DC"/>
    <w:rsid w:val="00A12292"/>
    <w:rsid w:val="00A174DC"/>
    <w:rsid w:val="00A17EC2"/>
    <w:rsid w:val="00A222FF"/>
    <w:rsid w:val="00A22D8B"/>
    <w:rsid w:val="00A25820"/>
    <w:rsid w:val="00A326F5"/>
    <w:rsid w:val="00A41D4E"/>
    <w:rsid w:val="00A645D1"/>
    <w:rsid w:val="00A64697"/>
    <w:rsid w:val="00A677FA"/>
    <w:rsid w:val="00A67B01"/>
    <w:rsid w:val="00A67B42"/>
    <w:rsid w:val="00A73117"/>
    <w:rsid w:val="00A74207"/>
    <w:rsid w:val="00A828C6"/>
    <w:rsid w:val="00A839DA"/>
    <w:rsid w:val="00A9438E"/>
    <w:rsid w:val="00AA6432"/>
    <w:rsid w:val="00AB2A83"/>
    <w:rsid w:val="00AB7181"/>
    <w:rsid w:val="00AC04A1"/>
    <w:rsid w:val="00AC3580"/>
    <w:rsid w:val="00AC74B7"/>
    <w:rsid w:val="00AD06B1"/>
    <w:rsid w:val="00AD1719"/>
    <w:rsid w:val="00AE0B37"/>
    <w:rsid w:val="00AE0E97"/>
    <w:rsid w:val="00AE2E19"/>
    <w:rsid w:val="00AE494C"/>
    <w:rsid w:val="00AE79BA"/>
    <w:rsid w:val="00B020CC"/>
    <w:rsid w:val="00B04EE6"/>
    <w:rsid w:val="00B0708B"/>
    <w:rsid w:val="00B10A30"/>
    <w:rsid w:val="00B16519"/>
    <w:rsid w:val="00B202F2"/>
    <w:rsid w:val="00B401B3"/>
    <w:rsid w:val="00B40C00"/>
    <w:rsid w:val="00B5124D"/>
    <w:rsid w:val="00B54A3F"/>
    <w:rsid w:val="00B6121C"/>
    <w:rsid w:val="00B64818"/>
    <w:rsid w:val="00B715DC"/>
    <w:rsid w:val="00B90180"/>
    <w:rsid w:val="00B9229F"/>
    <w:rsid w:val="00BA76ED"/>
    <w:rsid w:val="00BB3ADE"/>
    <w:rsid w:val="00BB5606"/>
    <w:rsid w:val="00BC34A5"/>
    <w:rsid w:val="00BC4150"/>
    <w:rsid w:val="00BD1937"/>
    <w:rsid w:val="00BE0324"/>
    <w:rsid w:val="00BE4C45"/>
    <w:rsid w:val="00BE550B"/>
    <w:rsid w:val="00BF2231"/>
    <w:rsid w:val="00BF3E9C"/>
    <w:rsid w:val="00BF66F9"/>
    <w:rsid w:val="00C06782"/>
    <w:rsid w:val="00C204F2"/>
    <w:rsid w:val="00C31492"/>
    <w:rsid w:val="00C46327"/>
    <w:rsid w:val="00C478F0"/>
    <w:rsid w:val="00C5084C"/>
    <w:rsid w:val="00C62DBB"/>
    <w:rsid w:val="00C760BD"/>
    <w:rsid w:val="00C82951"/>
    <w:rsid w:val="00C85BA7"/>
    <w:rsid w:val="00C86A0E"/>
    <w:rsid w:val="00CA27A0"/>
    <w:rsid w:val="00CB1D2D"/>
    <w:rsid w:val="00CB402D"/>
    <w:rsid w:val="00CB5A62"/>
    <w:rsid w:val="00CC0EC5"/>
    <w:rsid w:val="00CC0F84"/>
    <w:rsid w:val="00CC4679"/>
    <w:rsid w:val="00CC46A0"/>
    <w:rsid w:val="00CC4FA5"/>
    <w:rsid w:val="00CC59F8"/>
    <w:rsid w:val="00CC78EF"/>
    <w:rsid w:val="00CC7D04"/>
    <w:rsid w:val="00CD7374"/>
    <w:rsid w:val="00CE3915"/>
    <w:rsid w:val="00CE7E98"/>
    <w:rsid w:val="00CF42A6"/>
    <w:rsid w:val="00D01C0E"/>
    <w:rsid w:val="00D06EDE"/>
    <w:rsid w:val="00D205DD"/>
    <w:rsid w:val="00D310D9"/>
    <w:rsid w:val="00D314B7"/>
    <w:rsid w:val="00D46329"/>
    <w:rsid w:val="00D46331"/>
    <w:rsid w:val="00D706F2"/>
    <w:rsid w:val="00D74A77"/>
    <w:rsid w:val="00D75A08"/>
    <w:rsid w:val="00D8077D"/>
    <w:rsid w:val="00D92830"/>
    <w:rsid w:val="00DA340E"/>
    <w:rsid w:val="00DA3E2C"/>
    <w:rsid w:val="00DB29B5"/>
    <w:rsid w:val="00DB5D9E"/>
    <w:rsid w:val="00DB6C07"/>
    <w:rsid w:val="00DB6D0F"/>
    <w:rsid w:val="00DB7DE6"/>
    <w:rsid w:val="00DC114E"/>
    <w:rsid w:val="00DC4E3E"/>
    <w:rsid w:val="00DC673E"/>
    <w:rsid w:val="00DD5BB2"/>
    <w:rsid w:val="00DF08F3"/>
    <w:rsid w:val="00DF2506"/>
    <w:rsid w:val="00DF3A02"/>
    <w:rsid w:val="00DF4CBA"/>
    <w:rsid w:val="00DF623F"/>
    <w:rsid w:val="00DF7018"/>
    <w:rsid w:val="00E055B9"/>
    <w:rsid w:val="00E06DA9"/>
    <w:rsid w:val="00E07669"/>
    <w:rsid w:val="00E12E11"/>
    <w:rsid w:val="00E15D0B"/>
    <w:rsid w:val="00E21F70"/>
    <w:rsid w:val="00E26E0B"/>
    <w:rsid w:val="00E433FE"/>
    <w:rsid w:val="00E86CD9"/>
    <w:rsid w:val="00E905C7"/>
    <w:rsid w:val="00E90D0D"/>
    <w:rsid w:val="00E96059"/>
    <w:rsid w:val="00E96E8C"/>
    <w:rsid w:val="00EB0F8D"/>
    <w:rsid w:val="00EB476B"/>
    <w:rsid w:val="00EC050F"/>
    <w:rsid w:val="00EE4189"/>
    <w:rsid w:val="00EE4AFD"/>
    <w:rsid w:val="00EF2558"/>
    <w:rsid w:val="00EF670E"/>
    <w:rsid w:val="00F143C0"/>
    <w:rsid w:val="00F26189"/>
    <w:rsid w:val="00F32875"/>
    <w:rsid w:val="00F46C2E"/>
    <w:rsid w:val="00F53008"/>
    <w:rsid w:val="00F67227"/>
    <w:rsid w:val="00F70B27"/>
    <w:rsid w:val="00F736F8"/>
    <w:rsid w:val="00F820BC"/>
    <w:rsid w:val="00F83321"/>
    <w:rsid w:val="00F91914"/>
    <w:rsid w:val="00FC0D4D"/>
    <w:rsid w:val="00FC6A5E"/>
    <w:rsid w:val="00FD1550"/>
    <w:rsid w:val="00FD561C"/>
    <w:rsid w:val="00FE5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3D5"/>
    <w:pPr>
      <w:spacing w:after="0" w:line="240" w:lineRule="auto"/>
    </w:pPr>
    <w:rPr>
      <w:rFonts w:ascii="Times New Roman" w:hAnsi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4D63D5"/>
    <w:pPr>
      <w:keepNext/>
      <w:jc w:val="center"/>
      <w:outlineLvl w:val="0"/>
    </w:pPr>
    <w:rPr>
      <w:rFonts w:eastAsia="Times New Roman" w:cs="Times New Roman"/>
      <w:b/>
      <w:noProof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63D5"/>
    <w:rPr>
      <w:rFonts w:ascii="Times New Roman" w:eastAsia="Times New Roman" w:hAnsi="Times New Roman" w:cs="Times New Roman"/>
      <w:b/>
      <w:noProof/>
      <w:sz w:val="32"/>
      <w:szCs w:val="20"/>
    </w:rPr>
  </w:style>
  <w:style w:type="character" w:styleId="Strong">
    <w:name w:val="Strong"/>
    <w:basedOn w:val="DefaultParagraphFont"/>
    <w:uiPriority w:val="22"/>
    <w:qFormat/>
    <w:rsid w:val="004D63D5"/>
    <w:rPr>
      <w:b/>
      <w:bCs/>
    </w:rPr>
  </w:style>
  <w:style w:type="character" w:styleId="Emphasis">
    <w:name w:val="Emphasis"/>
    <w:basedOn w:val="DefaultParagraphFont"/>
    <w:uiPriority w:val="20"/>
    <w:qFormat/>
    <w:rsid w:val="004D63D5"/>
    <w:rPr>
      <w:i/>
      <w:iCs/>
    </w:rPr>
  </w:style>
  <w:style w:type="paragraph" w:styleId="NoSpacing">
    <w:name w:val="No Spacing"/>
    <w:link w:val="NoSpacingChar"/>
    <w:uiPriority w:val="1"/>
    <w:qFormat/>
    <w:rsid w:val="004D63D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D63D5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7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76B"/>
    <w:rPr>
      <w:rFonts w:ascii="Tahoma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BC4150"/>
    <w:pPr>
      <w:ind w:left="720"/>
      <w:contextualSpacing/>
    </w:pPr>
  </w:style>
  <w:style w:type="character" w:customStyle="1" w:styleId="freebirdformviewerviewitemsitemrequiredasterisk">
    <w:name w:val="freebirdformviewerviewitemsitemrequiredasterisk"/>
    <w:basedOn w:val="DefaultParagraphFont"/>
    <w:rsid w:val="004A61A8"/>
  </w:style>
  <w:style w:type="character" w:customStyle="1" w:styleId="docssharedwiztogglelabeledlabeltext">
    <w:name w:val="docssharedwiztogglelabeledlabeltext"/>
    <w:basedOn w:val="DefaultParagraphFont"/>
    <w:rsid w:val="004A61A8"/>
  </w:style>
  <w:style w:type="table" w:styleId="TableGrid">
    <w:name w:val="Table Grid"/>
    <w:basedOn w:val="TableNormal"/>
    <w:uiPriority w:val="39"/>
    <w:rsid w:val="00906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5F54D3"/>
  </w:style>
  <w:style w:type="paragraph" w:styleId="Header">
    <w:name w:val="header"/>
    <w:basedOn w:val="Normal"/>
    <w:link w:val="HeaderChar"/>
    <w:uiPriority w:val="99"/>
    <w:semiHidden/>
    <w:unhideWhenUsed/>
    <w:rsid w:val="001A64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64E4"/>
    <w:rPr>
      <w:rFonts w:ascii="Times New Roman" w:hAnsi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1A64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4E4"/>
    <w:rPr>
      <w:rFonts w:ascii="Times New Roman" w:hAnsi="Times New Roman"/>
      <w:sz w:val="24"/>
      <w:szCs w:val="24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C86A0E"/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86A0E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764A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65B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698F"/>
    <w:rPr>
      <w:rFonts w:asciiTheme="minorHAnsi" w:hAnsiTheme="minorHAns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698F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F698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72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8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859"/>
    <w:rPr>
      <w:rFonts w:ascii="Times New Roman" w:hAnsi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859"/>
    <w:rPr>
      <w:rFonts w:ascii="Times New Roman" w:hAnsi="Times New Roman"/>
      <w:b/>
      <w:bCs/>
      <w:sz w:val="20"/>
      <w:szCs w:val="20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6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4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1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4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8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6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2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3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59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9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8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50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5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3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3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0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7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2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5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2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4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8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15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0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3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6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1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4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6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1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8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8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1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02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6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5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03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9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2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6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4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42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84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9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1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97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1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8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9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1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8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44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41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1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1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7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5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1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5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6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apps.who.int/iris/handle/10665/333992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pkc.gov.lv/lv/aktualitates/get/nid/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2717</Words>
  <Characters>1549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dainasl</dc:creator>
  <cp:lastModifiedBy>dainasl</cp:lastModifiedBy>
  <cp:revision>3</cp:revision>
  <cp:lastPrinted>2020-12-09T14:06:00Z</cp:lastPrinted>
  <dcterms:created xsi:type="dcterms:W3CDTF">2020-12-16T10:33:00Z</dcterms:created>
  <dcterms:modified xsi:type="dcterms:W3CDTF">2020-12-16T10:41:00Z</dcterms:modified>
</cp:coreProperties>
</file>