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F725A" w14:textId="279381CF" w:rsidR="005F081F" w:rsidRDefault="005F081F" w:rsidP="005F081F">
      <w:pPr>
        <w:ind w:left="2220"/>
        <w:rPr>
          <w:lang w:eastAsia="lv-LV"/>
        </w:rPr>
      </w:pPr>
      <w:r>
        <w:rPr>
          <w:lang w:eastAsia="lv-LV"/>
        </w:rPr>
        <w:t xml:space="preserve">                                                                           </w:t>
      </w:r>
      <w:r w:rsidR="00F109D0">
        <w:rPr>
          <w:lang w:eastAsia="lv-LV"/>
        </w:rPr>
        <w:t>3</w:t>
      </w:r>
      <w:r>
        <w:rPr>
          <w:lang w:eastAsia="lv-LV"/>
        </w:rPr>
        <w:t>. pielikums</w:t>
      </w:r>
    </w:p>
    <w:p w14:paraId="7A42BB49" w14:textId="77777777" w:rsidR="00B150A4" w:rsidRPr="00587DBE" w:rsidRDefault="00B150A4" w:rsidP="00B150A4">
      <w:pPr>
        <w:overflowPunct/>
        <w:jc w:val="center"/>
        <w:textAlignment w:val="auto"/>
        <w:rPr>
          <w:rFonts w:ascii="Times-Bold" w:hAnsi="Times-Bold" w:cs="Times-Bold"/>
          <w:b/>
          <w:bCs/>
          <w:caps/>
          <w:szCs w:val="28"/>
          <w:lang w:eastAsia="lv-LV"/>
        </w:rPr>
      </w:pPr>
      <w:r w:rsidRPr="00587DBE">
        <w:rPr>
          <w:rFonts w:ascii="Times-Bold" w:hAnsi="Times-Bold" w:cs="Times-Bold"/>
          <w:b/>
          <w:bCs/>
          <w:caps/>
          <w:szCs w:val="28"/>
          <w:lang w:eastAsia="lv-LV"/>
        </w:rPr>
        <w:t>Tehniskā specifikācija</w:t>
      </w:r>
    </w:p>
    <w:p w14:paraId="6D17E27E" w14:textId="6D51B9E0" w:rsidR="00B150A4" w:rsidRPr="00587DBE" w:rsidRDefault="005F081F" w:rsidP="00B150A4">
      <w:pPr>
        <w:overflowPunct/>
        <w:autoSpaceDE/>
        <w:autoSpaceDN/>
        <w:adjustRightInd/>
        <w:jc w:val="center"/>
        <w:textAlignment w:val="auto"/>
        <w:rPr>
          <w:sz w:val="24"/>
        </w:rPr>
      </w:pPr>
      <w:r>
        <w:rPr>
          <w:sz w:val="24"/>
        </w:rPr>
        <w:t>Cenu aptaujai Nr.</w:t>
      </w:r>
      <w:r w:rsidR="00F109D0">
        <w:rPr>
          <w:sz w:val="24"/>
        </w:rPr>
        <w:t>3</w:t>
      </w:r>
    </w:p>
    <w:p w14:paraId="4858E918" w14:textId="306B0B72" w:rsidR="00B150A4" w:rsidRPr="00587DBE" w:rsidRDefault="00C1783F" w:rsidP="00B150A4">
      <w:pPr>
        <w:overflowPunct/>
        <w:autoSpaceDE/>
        <w:autoSpaceDN/>
        <w:adjustRightInd/>
        <w:jc w:val="center"/>
        <w:textAlignment w:val="auto"/>
        <w:rPr>
          <w:sz w:val="24"/>
        </w:rPr>
      </w:pPr>
      <w:r>
        <w:rPr>
          <w:sz w:val="24"/>
        </w:rPr>
        <w:t>“</w:t>
      </w:r>
      <w:r w:rsidR="00B150A4" w:rsidRPr="00587DBE">
        <w:rPr>
          <w:sz w:val="24"/>
        </w:rPr>
        <w:t>Daudzfunkcionālo iekārtu (kopētāju) noma un uzturēšana</w:t>
      </w:r>
      <w:r>
        <w:rPr>
          <w:sz w:val="24"/>
        </w:rPr>
        <w:t>”</w:t>
      </w:r>
    </w:p>
    <w:p w14:paraId="15F31829" w14:textId="77777777" w:rsidR="00B150A4" w:rsidRDefault="00B150A4" w:rsidP="00B150A4">
      <w:pPr>
        <w:overflowPunct/>
        <w:jc w:val="center"/>
        <w:textAlignment w:val="auto"/>
        <w:rPr>
          <w:rFonts w:ascii="Times-Bold" w:hAnsi="Times-Bold" w:cs="Times-Bold"/>
          <w:bCs/>
          <w:szCs w:val="28"/>
          <w:lang w:eastAsia="lv-LV"/>
        </w:rPr>
      </w:pPr>
    </w:p>
    <w:p w14:paraId="29F29997" w14:textId="77777777" w:rsidR="00B150A4" w:rsidRPr="00587DBE" w:rsidRDefault="00B150A4" w:rsidP="00B150A4">
      <w:pPr>
        <w:numPr>
          <w:ilvl w:val="0"/>
          <w:numId w:val="1"/>
        </w:numPr>
        <w:overflowPunct/>
        <w:autoSpaceDE/>
        <w:autoSpaceDN/>
        <w:adjustRightInd/>
        <w:textAlignment w:val="auto"/>
        <w:rPr>
          <w:rFonts w:ascii="Times-Bold" w:hAnsi="Times-Bold" w:cs="Times-Bold"/>
          <w:b/>
          <w:bCs/>
          <w:sz w:val="24"/>
          <w:lang w:eastAsia="lv-LV"/>
        </w:rPr>
      </w:pPr>
      <w:r w:rsidRPr="00587DBE">
        <w:rPr>
          <w:b/>
          <w:sz w:val="24"/>
        </w:rPr>
        <w:t>Prasības daudzfunkcionālām iekārtām (kopētājiem) :</w:t>
      </w:r>
    </w:p>
    <w:tbl>
      <w:tblPr>
        <w:tblW w:w="964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4253"/>
        <w:gridCol w:w="3119"/>
      </w:tblGrid>
      <w:tr w:rsidR="00B150A4" w:rsidRPr="00587DBE" w14:paraId="4A19DFA5" w14:textId="77777777" w:rsidTr="004E26D5"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5AFAEE4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Parametrs</w:t>
            </w:r>
          </w:p>
        </w:tc>
        <w:tc>
          <w:tcPr>
            <w:tcW w:w="42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9D9D9" w:themeFill="background1" w:themeFillShade="D9"/>
          </w:tcPr>
          <w:p w14:paraId="6793EB03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Prasības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0ABCE6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Pretendenta piedāvājums</w:t>
            </w:r>
            <w:r w:rsidR="00BE0B50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*</w:t>
            </w:r>
          </w:p>
        </w:tc>
      </w:tr>
      <w:tr w:rsidR="00B150A4" w:rsidRPr="00587DBE" w14:paraId="1C6B6BBE" w14:textId="77777777" w:rsidTr="004E26D5">
        <w:tc>
          <w:tcPr>
            <w:tcW w:w="6521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8672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Modeļa nosaukums un ražotājs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23A48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1BDA01B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1214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Skaits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37798B" w14:textId="63718631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4 gab.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br/>
              <w:t xml:space="preserve">ar iespēju līguma darbības periodā </w:t>
            </w:r>
            <w:r w:rsidR="00F109D0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samazināt vai 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palielināt kopētāju skaitu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3E728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E94AD1" w:rsidRPr="00587DBE" w14:paraId="44E23F30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3D28B7" w14:textId="3D470A47" w:rsidR="00E94AD1" w:rsidRPr="00587DBE" w:rsidRDefault="00E94AD1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Biroja adrese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4FC208" w14:textId="0F1B448F" w:rsidR="00E94AD1" w:rsidRDefault="00E94AD1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Sakarā ar Veselības inspekcijas pārvākšan</w:t>
            </w:r>
            <w:r w:rsidR="002A6238">
              <w:rPr>
                <w:rFonts w:eastAsia="SimSun" w:cs="Mangal"/>
                <w:kern w:val="1"/>
                <w:sz w:val="24"/>
                <w:lang w:eastAsia="hi-IN" w:bidi="hi-IN"/>
              </w:rPr>
              <w:t>os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</w:t>
            </w:r>
            <w:r w:rsidR="002A6238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uz 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jaunajiem biroja telpām Rīgā, Talejas ielas 1 ēkā no 2025.gada septembra, lūdzam nodrošināt 2025.gada septembrī kopētāju pārvākšanos un pieslēgšanu jaunajā birojā – Rīga, Talejas iela 1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D386AB" w14:textId="77777777" w:rsidR="00E94AD1" w:rsidRPr="00587DBE" w:rsidRDefault="00E94AD1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0B42F88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B4029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Stāvoklis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D3A847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Jauns/Mazlietots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EB94B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23F30C0C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903717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Drukāšanas veids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9E608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Melnbalts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E9AF33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9E6933E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FE0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Oriģināla/kopijas lielums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1A377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A4-A3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DCDC40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A7A44F8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AB82AC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Operatīvās atmiņas apjoms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C0CF7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Ne mazāk kā 256 MB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AE3A69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700ACB52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B4C9B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Kopēšanas ātrums, kopijas minūtē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AA5ED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Ne mazāk kā 35 A4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405729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64891BC9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27044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Iesilšanas laiks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BB21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Ne ilgāk kā 25 sek.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F4C133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3A119DF5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FBD7D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Pirmā kopija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3590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Ne ilgāk kā 10 sek.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CBFF6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04E3A64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E598F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Papīra svars kopijām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2946B2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60-120 g/m2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89D8C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5683590C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22B79E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Procesora ātrums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EADF1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Ne mazāk kā 450Mhz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7D8C7C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0F44C7C4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FBFFB3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Kopiju skaits vienā ciklā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8D1D7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1 – 999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AF405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6FA833D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B06279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Papīra ietilpība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BEA59A" w14:textId="71646C70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Vismaz </w:t>
            </w:r>
            <w:r w:rsidR="003278A8">
              <w:rPr>
                <w:rFonts w:eastAsia="SimSun" w:cs="Mangal"/>
                <w:kern w:val="1"/>
                <w:sz w:val="24"/>
                <w:lang w:eastAsia="hi-IN" w:bidi="hi-IN"/>
              </w:rPr>
              <w:t>4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x 250 lapu kasetes A3/A4</w:t>
            </w:r>
          </w:p>
          <w:p w14:paraId="2DE4097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50 lapu rokas padeve (divpusējs ADF)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4D0D0E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0B1E34D3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899AF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Mērogošana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0BE85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25 – 400 %, fiksēti režīmi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0DCA12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25038142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DD413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Speciālās funkcijas un iespējas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BCE8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Kopēšanas režīmi:</w:t>
            </w:r>
          </w:p>
          <w:p w14:paraId="3CCEA19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automātiska mēroga un kasetes izvēle,</w:t>
            </w:r>
          </w:p>
          <w:p w14:paraId="5E1A704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enerģijas taupības režīms,</w:t>
            </w:r>
          </w:p>
          <w:p w14:paraId="3751494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divpusēja kopēšana/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drukāšana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(duplex), divpusējs dokumentu skeneris 50 lapām,</w:t>
            </w:r>
          </w:p>
          <w:p w14:paraId="0E9816EC" w14:textId="77777777" w:rsidR="00DB40B0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tīkla skenera funkcija, tīkla printera funkcija</w:t>
            </w:r>
            <w:r w:rsidR="00DB40B0">
              <w:rPr>
                <w:rFonts w:eastAsia="SimSun" w:cs="Mangal"/>
                <w:kern w:val="1"/>
                <w:sz w:val="24"/>
                <w:lang w:eastAsia="hi-IN" w:bidi="hi-IN"/>
              </w:rPr>
              <w:t>;</w:t>
            </w:r>
          </w:p>
          <w:p w14:paraId="308C3854" w14:textId="589F293B" w:rsidR="005A73BC" w:rsidRPr="00587DBE" w:rsidRDefault="00DB40B0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E</w:t>
            </w:r>
            <w:r w:rsidR="00B150A4"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rgonomisks augstums lietošanai stāvus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59C5BC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snapToGrid w:val="0"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787C1F86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29127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lastRenderedPageBreak/>
              <w:t>Lietošanas panelis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07464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Skārienjūtīgs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200C13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0C0AAA24" w14:textId="77777777" w:rsidTr="004E26D5"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CD243B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Operētājsistēmu atbalsts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1B0733F" w14:textId="77777777" w:rsidR="003278A8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Windows 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10 (32-bit/64-bit),</w:t>
            </w:r>
          </w:p>
          <w:p w14:paraId="397D0DB6" w14:textId="02DF72F6" w:rsidR="00B150A4" w:rsidRDefault="003278A8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Windows 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1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1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(32-bit/64-bit),</w:t>
            </w:r>
            <w:r w:rsidR="00B150A4">
              <w:rPr>
                <w:rFonts w:eastAsia="SimSun" w:cs="Mangal"/>
                <w:kern w:val="1"/>
                <w:sz w:val="24"/>
                <w:lang w:eastAsia="hi-IN" w:bidi="hi-IN"/>
              </w:rPr>
              <w:br/>
            </w:r>
            <w:r w:rsidR="00B150A4"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Wind</w:t>
            </w:r>
            <w:r w:rsidR="00B150A4">
              <w:rPr>
                <w:rFonts w:eastAsia="SimSun" w:cs="Mangal"/>
                <w:kern w:val="1"/>
                <w:sz w:val="24"/>
                <w:lang w:eastAsia="hi-IN" w:bidi="hi-IN"/>
              </w:rPr>
              <w:t>ows Server 201</w:t>
            </w:r>
            <w:r w:rsidR="00E94AD1">
              <w:rPr>
                <w:rFonts w:eastAsia="SimSun" w:cs="Mangal"/>
                <w:kern w:val="1"/>
                <w:sz w:val="24"/>
                <w:lang w:eastAsia="hi-IN" w:bidi="hi-IN"/>
              </w:rPr>
              <w:t>9</w:t>
            </w:r>
            <w:r w:rsidR="00B150A4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(32-bit/64-bit),</w:t>
            </w:r>
          </w:p>
          <w:p w14:paraId="17941041" w14:textId="6DC30D2F" w:rsidR="003278A8" w:rsidRPr="00587DBE" w:rsidRDefault="00B150A4" w:rsidP="003278A8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Windows Server 20</w:t>
            </w:r>
            <w:r w:rsidR="00E94AD1">
              <w:rPr>
                <w:rFonts w:eastAsia="SimSun" w:cs="Mangal"/>
                <w:kern w:val="1"/>
                <w:sz w:val="24"/>
                <w:lang w:eastAsia="hi-IN" w:bidi="hi-IN"/>
              </w:rPr>
              <w:t>25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(32-bit/64-bit).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26404E5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A00ECF0" w14:textId="77777777" w:rsidTr="004E26D5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102DD99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Tīkla printera funkcija</w:t>
            </w:r>
          </w:p>
        </w:tc>
      </w:tr>
      <w:tr w:rsidR="00B150A4" w:rsidRPr="00587DBE" w14:paraId="71A22CAE" w14:textId="77777777" w:rsidTr="004E26D5"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08E9BC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Drukas izšķirtspēja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9FB5DBE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Vismaz 1200dpi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B47EED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68B9D9B3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98FE1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Valodas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59250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PCL6, PCL5, PostScript Level 3 vai emulācija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EF5C6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778160C5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19DE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Interfeiss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7302F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100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/1000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BaseTx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5451D49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0A490228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6A4B1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Tīkla protokoli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CFB65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IPv4, IPv6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93845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6DDA9918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E4785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Speciālās funkcijas un iespējas</w:t>
            </w:r>
            <w:r w:rsidR="00F05CC7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(vēlams)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EAA51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Iespēja pievienot lietotāju grupas ar saviem PIN kodiem un nolasīt katras grupas kopējo mēneša patērēto lapu skaitu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CB146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2E6A8A6C" w14:textId="77777777" w:rsidTr="004E26D5">
        <w:tc>
          <w:tcPr>
            <w:tcW w:w="9640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76301A3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Tīkla skenera funkcija</w:t>
            </w:r>
          </w:p>
        </w:tc>
      </w:tr>
      <w:tr w:rsidR="00B150A4" w:rsidRPr="00587DBE" w14:paraId="6E555C4C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4D0E0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Izšķirtspēja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1EFBC1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Vismaz 600dpi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ACE83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5793E6B1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C2B30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Skenēšanas veids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5B61F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Krāsu plakanvirsmas skeneris un krāsu ADF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CA510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A9DC727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05EA0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ADF ietilpība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EF93D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Ne mazāk kā 50 A4 lapas 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085B27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48BAB97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EDF0C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Funkcionalitāte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B7C7B" w14:textId="2F37D5D3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Skenēšana uz e-pastu PDF, JPG formātos</w:t>
            </w:r>
            <w:r w:rsidR="003278A8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(ar iespēju uzstādīt skenēšanas kvalitāti vismaz 100 DPI – 300 DPI robežās)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, e-pastu adrešu grāmata, vienlaicīga divpusēja skenēšana, skenēšana uz tīkla mapi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3414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6B8E721A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428A2F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Failu formāti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BC0E1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PDF, JPG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760444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727E3EE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BC41A3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Interfeiss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2EDD2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100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>/1000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BaseTx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FE74AA7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57CFEF9B" w14:textId="77777777" w:rsidTr="004E26D5"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705FCD4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Tīkla protokoli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6539A0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IPv4, IPv6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049BC7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18DB6E7B" w14:textId="77777777" w:rsidTr="004E26D5">
        <w:tc>
          <w:tcPr>
            <w:tcW w:w="964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pct10" w:color="auto" w:fill="auto"/>
          </w:tcPr>
          <w:p w14:paraId="5F27E72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b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b/>
                <w:kern w:val="1"/>
                <w:sz w:val="24"/>
                <w:lang w:eastAsia="hi-IN" w:bidi="hi-IN"/>
              </w:rPr>
              <w:t>Tehniskā apkalpošana</w:t>
            </w:r>
          </w:p>
        </w:tc>
      </w:tr>
      <w:tr w:rsidR="00B150A4" w:rsidRPr="00587DBE" w14:paraId="04E0DB30" w14:textId="77777777" w:rsidTr="004E26D5">
        <w:tc>
          <w:tcPr>
            <w:tcW w:w="226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2A17B6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Nomas līguma termiņš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DC6F58" w14:textId="48B0E916" w:rsidR="00B150A4" w:rsidRPr="00587DBE" w:rsidRDefault="003A7EB3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36</w:t>
            </w:r>
            <w:r w:rsidR="00B150A4"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mēneši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5A84EB8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2CFA2B6D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57AF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Apkalpošanas maksa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ADD86" w14:textId="0C12D1C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Apkalpošanas maksā ir iekļauti visi uzturēšanas izdevumi, izņemot papīru. </w:t>
            </w:r>
          </w:p>
          <w:p w14:paraId="67613352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Uzturēšanas izdevumos ietilpst toneris, visas periodiski maināmās detaļas, visas rezerves daļas, servisa speciālistu darbs, iekārtas normālam darbam nepieciešamie servisa izsaukumi, visi piegādes un transporta izdevumi, konsultācijas par iekārtas lietošanu u.c.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FAC23C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28FC7B96" w14:textId="77777777" w:rsidTr="004E26D5"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60ADD9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Bojājumu novēršanas laiks 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FA089D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Ne vairāk kā 24h pēc izsaukuma reģistrēšanas bojājumu novēršana vai 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lastRenderedPageBreak/>
              <w:t>iekārtas aizstāšana ar līdzvērtīgu iekārtu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2296460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4A7708B2" w14:textId="77777777" w:rsidTr="004E26D5">
        <w:tc>
          <w:tcPr>
            <w:tcW w:w="226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791DF29E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Paredzamā noslodze</w:t>
            </w:r>
          </w:p>
          <w:p w14:paraId="0CF1A265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(norādītā ražotāja specifikācijā)</w:t>
            </w:r>
          </w:p>
        </w:tc>
        <w:tc>
          <w:tcPr>
            <w:tcW w:w="4253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CEFAE12" w14:textId="48A72F2D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No </w:t>
            </w:r>
            <w:r w:rsidRPr="003278A8">
              <w:rPr>
                <w:rFonts w:eastAsia="SimSun" w:cs="Mangal"/>
                <w:kern w:val="1"/>
                <w:sz w:val="24"/>
                <w:lang w:eastAsia="hi-IN" w:bidi="hi-IN"/>
              </w:rPr>
              <w:t>20</w:t>
            </w:r>
            <w:r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00 līdz </w:t>
            </w:r>
            <w:r w:rsidR="003278A8">
              <w:rPr>
                <w:rFonts w:eastAsia="SimSun" w:cs="Mangal"/>
                <w:kern w:val="1"/>
                <w:sz w:val="24"/>
                <w:lang w:eastAsia="hi-IN" w:bidi="hi-IN"/>
              </w:rPr>
              <w:t>10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000 </w:t>
            </w:r>
            <w:r w:rsidR="003278A8">
              <w:rPr>
                <w:rFonts w:eastAsia="SimSun" w:cs="Mangal"/>
                <w:kern w:val="1"/>
                <w:sz w:val="24"/>
                <w:lang w:eastAsia="hi-IN" w:bidi="hi-IN"/>
              </w:rPr>
              <w:t>izdrukām/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>kopij</w:t>
            </w:r>
            <w:r w:rsidR="003278A8">
              <w:rPr>
                <w:rFonts w:eastAsia="SimSun" w:cs="Mangal"/>
                <w:kern w:val="1"/>
                <w:sz w:val="24"/>
                <w:lang w:eastAsia="hi-IN" w:bidi="hi-IN"/>
              </w:rPr>
              <w:t>ām</w:t>
            </w:r>
            <w:r w:rsidRPr="00587DBE">
              <w:rPr>
                <w:rFonts w:eastAsia="SimSun" w:cs="Mangal"/>
                <w:kern w:val="1"/>
                <w:sz w:val="24"/>
                <w:lang w:eastAsia="hi-IN" w:bidi="hi-IN"/>
              </w:rPr>
              <w:t xml:space="preserve"> mēnesī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01F5B6E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  <w:tr w:rsidR="00B150A4" w:rsidRPr="00587DBE" w14:paraId="60E1248D" w14:textId="77777777" w:rsidTr="004E26D5"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957EC4" w14:textId="77777777" w:rsidR="00B150A4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Abonēšanas maksa kopētāju nomai</w:t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92CF77A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  <w:r>
              <w:rPr>
                <w:rFonts w:eastAsia="SimSun" w:cs="Mangal"/>
                <w:kern w:val="1"/>
                <w:sz w:val="24"/>
                <w:lang w:eastAsia="hi-IN" w:bidi="hi-IN"/>
              </w:rPr>
              <w:t>Bez mēneša abonēšanas maksas, rēķinot tikai izdruku skaitu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1EC7BB" w14:textId="77777777" w:rsidR="00B150A4" w:rsidRPr="00587DBE" w:rsidRDefault="00B150A4" w:rsidP="004E26D5">
            <w:pPr>
              <w:widowControl w:val="0"/>
              <w:suppressLineNumbers/>
              <w:suppressAutoHyphens/>
              <w:overflowPunct/>
              <w:autoSpaceDE/>
              <w:autoSpaceDN/>
              <w:adjustRightInd/>
              <w:textAlignment w:val="auto"/>
              <w:rPr>
                <w:rFonts w:eastAsia="SimSun" w:cs="Mangal"/>
                <w:kern w:val="1"/>
                <w:sz w:val="24"/>
                <w:lang w:eastAsia="hi-IN" w:bidi="hi-IN"/>
              </w:rPr>
            </w:pPr>
          </w:p>
        </w:tc>
      </w:tr>
    </w:tbl>
    <w:p w14:paraId="38442A56" w14:textId="77777777" w:rsidR="00BE0B50" w:rsidRPr="00BE0B50" w:rsidRDefault="00BE0B50" w:rsidP="00BE0B50">
      <w:pPr>
        <w:pStyle w:val="ListParagraph"/>
        <w:numPr>
          <w:ilvl w:val="0"/>
          <w:numId w:val="2"/>
        </w:numPr>
        <w:rPr>
          <w:sz w:val="24"/>
        </w:rPr>
      </w:pPr>
      <w:r w:rsidRPr="00BE0B50">
        <w:rPr>
          <w:sz w:val="24"/>
        </w:rPr>
        <w:t>Aizpilda ierakstot „nodrošinās” vai attiecīgi paskaidrojot apstākļus kādā veidā nodrošina.</w:t>
      </w:r>
    </w:p>
    <w:p w14:paraId="2A18FB69" w14:textId="77777777" w:rsidR="00BE0B50" w:rsidRPr="00BE0B50" w:rsidRDefault="00BE0B50" w:rsidP="00BE0B50">
      <w:pPr>
        <w:rPr>
          <w:sz w:val="24"/>
        </w:rPr>
      </w:pPr>
    </w:p>
    <w:p w14:paraId="1B71C0A4" w14:textId="77777777" w:rsidR="00BE0B50" w:rsidRPr="00BE0B50" w:rsidRDefault="00BE0B50" w:rsidP="00BE0B50">
      <w:pPr>
        <w:rPr>
          <w:sz w:val="24"/>
        </w:rPr>
      </w:pPr>
    </w:p>
    <w:p w14:paraId="75F810B7" w14:textId="77777777" w:rsidR="00BE0B50" w:rsidRPr="00BE0B50" w:rsidRDefault="00BE0B50" w:rsidP="00BE0B50">
      <w:pPr>
        <w:rPr>
          <w:sz w:val="24"/>
        </w:rPr>
      </w:pPr>
    </w:p>
    <w:p w14:paraId="48A64513" w14:textId="77777777" w:rsidR="005F28D6" w:rsidRPr="00BE0B50" w:rsidRDefault="00BE0B50" w:rsidP="00BE0B50">
      <w:pPr>
        <w:rPr>
          <w:sz w:val="24"/>
        </w:rPr>
      </w:pPr>
      <w:r w:rsidRPr="00BE0B50">
        <w:rPr>
          <w:sz w:val="24"/>
        </w:rPr>
        <w:t>___________________                                             _____________________</w:t>
      </w:r>
      <w:r>
        <w:rPr>
          <w:sz w:val="24"/>
        </w:rPr>
        <w:t>______</w:t>
      </w:r>
    </w:p>
    <w:p w14:paraId="2DB4C8D7" w14:textId="77777777" w:rsidR="00BE0B50" w:rsidRDefault="00BE0B50" w:rsidP="00BE0B50">
      <w:pPr>
        <w:rPr>
          <w:sz w:val="24"/>
        </w:rPr>
      </w:pPr>
      <w:r w:rsidRPr="00BE0B50">
        <w:rPr>
          <w:sz w:val="24"/>
        </w:rPr>
        <w:t>(vadītāja vai pilnvarotās personas</w:t>
      </w:r>
      <w:r>
        <w:rPr>
          <w:sz w:val="24"/>
        </w:rPr>
        <w:t xml:space="preserve">                              (paraksts un paraksta atšifrējums)</w:t>
      </w:r>
    </w:p>
    <w:p w14:paraId="0B8998E8" w14:textId="77777777" w:rsidR="00BE0B50" w:rsidRDefault="00BE0B50" w:rsidP="00BE0B50">
      <w:pPr>
        <w:rPr>
          <w:sz w:val="24"/>
        </w:rPr>
      </w:pPr>
      <w:r>
        <w:rPr>
          <w:sz w:val="24"/>
        </w:rPr>
        <w:t>amats)</w:t>
      </w:r>
    </w:p>
    <w:p w14:paraId="38BBA39F" w14:textId="77777777" w:rsidR="00BE0B50" w:rsidRDefault="00BE0B50" w:rsidP="00BE0B50">
      <w:pPr>
        <w:rPr>
          <w:sz w:val="24"/>
        </w:rPr>
      </w:pPr>
    </w:p>
    <w:p w14:paraId="1180CC1A" w14:textId="77777777" w:rsidR="00BE0B50" w:rsidRDefault="00BE0B50" w:rsidP="00BE0B50">
      <w:pPr>
        <w:rPr>
          <w:sz w:val="24"/>
        </w:rPr>
      </w:pPr>
      <w:r>
        <w:rPr>
          <w:sz w:val="24"/>
        </w:rPr>
        <w:t>______________________</w:t>
      </w:r>
    </w:p>
    <w:p w14:paraId="1522C3E9" w14:textId="77777777" w:rsidR="00BE0B50" w:rsidRDefault="00BE0B50" w:rsidP="00BE0B50">
      <w:pPr>
        <w:rPr>
          <w:sz w:val="24"/>
        </w:rPr>
      </w:pPr>
      <w:r>
        <w:rPr>
          <w:sz w:val="24"/>
        </w:rPr>
        <w:t>(datums, zīmogs)</w:t>
      </w:r>
    </w:p>
    <w:p w14:paraId="71C2798A" w14:textId="77777777" w:rsidR="00BE0B50" w:rsidRPr="00BE0B50" w:rsidRDefault="00BE0B50" w:rsidP="00BE0B50">
      <w:pPr>
        <w:rPr>
          <w:sz w:val="24"/>
        </w:rPr>
      </w:pPr>
    </w:p>
    <w:sectPr w:rsidR="00BE0B50" w:rsidRPr="00BE0B50" w:rsidSect="005F2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E52EF"/>
    <w:multiLevelType w:val="hybridMultilevel"/>
    <w:tmpl w:val="BE008F76"/>
    <w:lvl w:ilvl="0" w:tplc="21B818AC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300" w:hanging="360"/>
      </w:pPr>
    </w:lvl>
    <w:lvl w:ilvl="2" w:tplc="0426001B" w:tentative="1">
      <w:start w:val="1"/>
      <w:numFmt w:val="lowerRoman"/>
      <w:lvlText w:val="%3."/>
      <w:lvlJc w:val="right"/>
      <w:pPr>
        <w:ind w:left="4020" w:hanging="180"/>
      </w:pPr>
    </w:lvl>
    <w:lvl w:ilvl="3" w:tplc="0426000F" w:tentative="1">
      <w:start w:val="1"/>
      <w:numFmt w:val="decimal"/>
      <w:lvlText w:val="%4."/>
      <w:lvlJc w:val="left"/>
      <w:pPr>
        <w:ind w:left="4740" w:hanging="360"/>
      </w:pPr>
    </w:lvl>
    <w:lvl w:ilvl="4" w:tplc="04260019" w:tentative="1">
      <w:start w:val="1"/>
      <w:numFmt w:val="lowerLetter"/>
      <w:lvlText w:val="%5."/>
      <w:lvlJc w:val="left"/>
      <w:pPr>
        <w:ind w:left="5460" w:hanging="360"/>
      </w:pPr>
    </w:lvl>
    <w:lvl w:ilvl="5" w:tplc="0426001B" w:tentative="1">
      <w:start w:val="1"/>
      <w:numFmt w:val="lowerRoman"/>
      <w:lvlText w:val="%6."/>
      <w:lvlJc w:val="right"/>
      <w:pPr>
        <w:ind w:left="6180" w:hanging="180"/>
      </w:pPr>
    </w:lvl>
    <w:lvl w:ilvl="6" w:tplc="0426000F" w:tentative="1">
      <w:start w:val="1"/>
      <w:numFmt w:val="decimal"/>
      <w:lvlText w:val="%7."/>
      <w:lvlJc w:val="left"/>
      <w:pPr>
        <w:ind w:left="6900" w:hanging="360"/>
      </w:pPr>
    </w:lvl>
    <w:lvl w:ilvl="7" w:tplc="04260019" w:tentative="1">
      <w:start w:val="1"/>
      <w:numFmt w:val="lowerLetter"/>
      <w:lvlText w:val="%8."/>
      <w:lvlJc w:val="left"/>
      <w:pPr>
        <w:ind w:left="7620" w:hanging="360"/>
      </w:pPr>
    </w:lvl>
    <w:lvl w:ilvl="8" w:tplc="0426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326934D8"/>
    <w:multiLevelType w:val="hybridMultilevel"/>
    <w:tmpl w:val="378C47C6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25675"/>
    <w:multiLevelType w:val="hybridMultilevel"/>
    <w:tmpl w:val="B096E14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9527416">
    <w:abstractNumId w:val="2"/>
  </w:num>
  <w:num w:numId="2" w16cid:durableId="2076465104">
    <w:abstractNumId w:val="1"/>
  </w:num>
  <w:num w:numId="3" w16cid:durableId="853765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0A4"/>
    <w:rsid w:val="0005402A"/>
    <w:rsid w:val="0005678C"/>
    <w:rsid w:val="00064C3B"/>
    <w:rsid w:val="000A4B26"/>
    <w:rsid w:val="000B26CD"/>
    <w:rsid w:val="001048E1"/>
    <w:rsid w:val="00152B56"/>
    <w:rsid w:val="00156D0B"/>
    <w:rsid w:val="0016259D"/>
    <w:rsid w:val="00170A90"/>
    <w:rsid w:val="00170D03"/>
    <w:rsid w:val="00181E48"/>
    <w:rsid w:val="0018415C"/>
    <w:rsid w:val="001968E3"/>
    <w:rsid w:val="00240169"/>
    <w:rsid w:val="00242737"/>
    <w:rsid w:val="002A6238"/>
    <w:rsid w:val="002A69C8"/>
    <w:rsid w:val="002F4B45"/>
    <w:rsid w:val="003278A8"/>
    <w:rsid w:val="00333130"/>
    <w:rsid w:val="00337E64"/>
    <w:rsid w:val="00363E65"/>
    <w:rsid w:val="00364F04"/>
    <w:rsid w:val="003A7EB3"/>
    <w:rsid w:val="00414474"/>
    <w:rsid w:val="00423498"/>
    <w:rsid w:val="00425097"/>
    <w:rsid w:val="00434E1E"/>
    <w:rsid w:val="00440F14"/>
    <w:rsid w:val="004611AE"/>
    <w:rsid w:val="004B1747"/>
    <w:rsid w:val="004C6B0A"/>
    <w:rsid w:val="004D66B4"/>
    <w:rsid w:val="004F0069"/>
    <w:rsid w:val="005277A9"/>
    <w:rsid w:val="00543AC6"/>
    <w:rsid w:val="005509AF"/>
    <w:rsid w:val="005A73BC"/>
    <w:rsid w:val="005C5ACF"/>
    <w:rsid w:val="005D7669"/>
    <w:rsid w:val="005F081F"/>
    <w:rsid w:val="005F28D6"/>
    <w:rsid w:val="0069773A"/>
    <w:rsid w:val="006A24A6"/>
    <w:rsid w:val="006F4A75"/>
    <w:rsid w:val="00741473"/>
    <w:rsid w:val="00746869"/>
    <w:rsid w:val="00750E37"/>
    <w:rsid w:val="007609A3"/>
    <w:rsid w:val="00776AD7"/>
    <w:rsid w:val="00787DC6"/>
    <w:rsid w:val="007B0662"/>
    <w:rsid w:val="007B14BD"/>
    <w:rsid w:val="007C0487"/>
    <w:rsid w:val="007D16FE"/>
    <w:rsid w:val="007E6794"/>
    <w:rsid w:val="007F6598"/>
    <w:rsid w:val="00822C49"/>
    <w:rsid w:val="00823AE9"/>
    <w:rsid w:val="00834B04"/>
    <w:rsid w:val="0084545C"/>
    <w:rsid w:val="008B0D9A"/>
    <w:rsid w:val="008B2C8D"/>
    <w:rsid w:val="008E7499"/>
    <w:rsid w:val="008E7D64"/>
    <w:rsid w:val="00962D4D"/>
    <w:rsid w:val="00967152"/>
    <w:rsid w:val="00977F49"/>
    <w:rsid w:val="009C5D50"/>
    <w:rsid w:val="00A40D23"/>
    <w:rsid w:val="00A568E2"/>
    <w:rsid w:val="00A6678A"/>
    <w:rsid w:val="00A92E63"/>
    <w:rsid w:val="00A96BF8"/>
    <w:rsid w:val="00AE3653"/>
    <w:rsid w:val="00AF1E7A"/>
    <w:rsid w:val="00AF5B96"/>
    <w:rsid w:val="00B13806"/>
    <w:rsid w:val="00B150A4"/>
    <w:rsid w:val="00B648F0"/>
    <w:rsid w:val="00BC4DB2"/>
    <w:rsid w:val="00BE0B50"/>
    <w:rsid w:val="00BF2399"/>
    <w:rsid w:val="00BF498F"/>
    <w:rsid w:val="00C1783F"/>
    <w:rsid w:val="00C22972"/>
    <w:rsid w:val="00C327CC"/>
    <w:rsid w:val="00C45870"/>
    <w:rsid w:val="00C47DBE"/>
    <w:rsid w:val="00C5126E"/>
    <w:rsid w:val="00CD2E71"/>
    <w:rsid w:val="00CD5118"/>
    <w:rsid w:val="00CE2397"/>
    <w:rsid w:val="00CF0B6F"/>
    <w:rsid w:val="00CF6807"/>
    <w:rsid w:val="00D63FBA"/>
    <w:rsid w:val="00D9735B"/>
    <w:rsid w:val="00DA1EE8"/>
    <w:rsid w:val="00DB40B0"/>
    <w:rsid w:val="00DE64CF"/>
    <w:rsid w:val="00DF4C8C"/>
    <w:rsid w:val="00E07E2F"/>
    <w:rsid w:val="00E55375"/>
    <w:rsid w:val="00E94AD1"/>
    <w:rsid w:val="00EF33B6"/>
    <w:rsid w:val="00F0543E"/>
    <w:rsid w:val="00F05CC7"/>
    <w:rsid w:val="00F109D0"/>
    <w:rsid w:val="00F340ED"/>
    <w:rsid w:val="00F50715"/>
    <w:rsid w:val="00F61E0F"/>
    <w:rsid w:val="00F975BF"/>
    <w:rsid w:val="00FE2157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55CCD7"/>
  <w15:docId w15:val="{0532E8AB-D228-46A0-B377-E0BCD775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0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2231</Words>
  <Characters>1272</Characters>
  <Application>Microsoft Office Word</Application>
  <DocSecurity>0</DocSecurity>
  <Lines>10</Lines>
  <Paragraphs>6</Paragraphs>
  <ScaleCrop>false</ScaleCrop>
  <Company>Veselības Inspekcija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denisso</dc:creator>
  <cp:lastModifiedBy>Deniss Očeredņuks</cp:lastModifiedBy>
  <cp:revision>8</cp:revision>
  <dcterms:created xsi:type="dcterms:W3CDTF">2025-04-08T09:54:00Z</dcterms:created>
  <dcterms:modified xsi:type="dcterms:W3CDTF">2025-04-22T13:34:00Z</dcterms:modified>
</cp:coreProperties>
</file>